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71FD" w14:textId="42E1FB8C" w:rsidR="0014736B" w:rsidRPr="002B76A6" w:rsidRDefault="00DB4F78" w:rsidP="00DB4F78">
      <w:pPr>
        <w:jc w:val="center"/>
        <w:rPr>
          <w:rFonts w:ascii="Times New Roman" w:hAnsi="Times New Roman"/>
          <w:b/>
          <w:bCs/>
          <w:spacing w:val="-2"/>
          <w:sz w:val="20"/>
        </w:rPr>
      </w:pPr>
      <w:r w:rsidRPr="002B76A6">
        <w:rPr>
          <w:rFonts w:ascii="Times New Roman" w:hAnsi="Times New Roman"/>
          <w:b/>
          <w:bCs/>
          <w:spacing w:val="-2"/>
          <w:sz w:val="20"/>
        </w:rPr>
        <w:t>LUMBERTON MUNICIPAL UTILITY DISTRICT</w:t>
      </w:r>
    </w:p>
    <w:p w14:paraId="30DB260B" w14:textId="40AE5F11" w:rsidR="00DB4F78" w:rsidRPr="002B76A6" w:rsidRDefault="00DB4F78" w:rsidP="00DB4F78">
      <w:pPr>
        <w:jc w:val="center"/>
        <w:rPr>
          <w:rFonts w:ascii="Times New Roman" w:hAnsi="Times New Roman"/>
          <w:b/>
          <w:bCs/>
          <w:spacing w:val="-2"/>
          <w:sz w:val="20"/>
        </w:rPr>
      </w:pPr>
      <w:r w:rsidRPr="002B76A6">
        <w:rPr>
          <w:rFonts w:ascii="Times New Roman" w:hAnsi="Times New Roman"/>
          <w:b/>
          <w:bCs/>
          <w:spacing w:val="-2"/>
          <w:sz w:val="20"/>
        </w:rPr>
        <w:t>VOTER INFORMATION DOCUMENT</w:t>
      </w:r>
    </w:p>
    <w:p w14:paraId="7C81DF58" w14:textId="3EF1054F" w:rsidR="00DB4F78" w:rsidRPr="002B76A6" w:rsidRDefault="00DB4F78" w:rsidP="00DB4F78">
      <w:pPr>
        <w:jc w:val="center"/>
        <w:rPr>
          <w:rFonts w:ascii="Times New Roman" w:hAnsi="Times New Roman"/>
          <w:b/>
          <w:bCs/>
          <w:spacing w:val="-2"/>
          <w:sz w:val="20"/>
        </w:rPr>
      </w:pPr>
      <w:r w:rsidRPr="002B76A6">
        <w:rPr>
          <w:rFonts w:ascii="Times New Roman" w:hAnsi="Times New Roman"/>
          <w:b/>
          <w:bCs/>
          <w:spacing w:val="-2"/>
          <w:sz w:val="20"/>
        </w:rPr>
        <w:t>PROPOSITION A</w:t>
      </w:r>
    </w:p>
    <w:p w14:paraId="67454280" w14:textId="4E43CE79" w:rsidR="00DB4F78" w:rsidRPr="002B76A6" w:rsidRDefault="00DB4F78" w:rsidP="00DB4F78">
      <w:pPr>
        <w:jc w:val="both"/>
        <w:rPr>
          <w:rFonts w:ascii="Times New Roman" w:hAnsi="Times New Roman"/>
          <w:b/>
          <w:bCs/>
          <w:spacing w:val="-2"/>
          <w:sz w:val="20"/>
        </w:rPr>
      </w:pPr>
    </w:p>
    <w:p w14:paraId="1A54D2D9" w14:textId="292D73E1" w:rsidR="00DB4F78" w:rsidRPr="002B76A6" w:rsidRDefault="00DB4F78" w:rsidP="00DB4F78">
      <w:pPr>
        <w:ind w:left="2160" w:hanging="2160"/>
        <w:jc w:val="both"/>
        <w:rPr>
          <w:rFonts w:ascii="Times New Roman" w:hAnsi="Times New Roman"/>
          <w:spacing w:val="-2"/>
          <w:sz w:val="20"/>
        </w:rPr>
      </w:pPr>
      <w:r w:rsidRPr="002B76A6">
        <w:rPr>
          <w:rFonts w:ascii="Times New Roman" w:hAnsi="Times New Roman"/>
          <w:spacing w:val="-2"/>
          <w:sz w:val="20"/>
        </w:rPr>
        <w:t>Ballot Information:</w:t>
      </w:r>
      <w:r w:rsidRPr="002B76A6">
        <w:rPr>
          <w:rFonts w:ascii="Times New Roman" w:hAnsi="Times New Roman"/>
          <w:spacing w:val="-2"/>
          <w:sz w:val="20"/>
        </w:rPr>
        <w:tab/>
        <w:t>At the election to be held on Tuesday, November 2, 2021 (“Election Day”), the following language will appear on the ballot:</w:t>
      </w:r>
    </w:p>
    <w:p w14:paraId="4FC334FC" w14:textId="0ED494DF" w:rsidR="00DB4F78" w:rsidRPr="002B76A6" w:rsidRDefault="00DB4F78" w:rsidP="00DB4F78">
      <w:pPr>
        <w:ind w:left="2160" w:hanging="2160"/>
        <w:jc w:val="both"/>
        <w:rPr>
          <w:rFonts w:ascii="Times New Roman" w:hAnsi="Times New Roman"/>
          <w:spacing w:val="-2"/>
          <w:sz w:val="20"/>
        </w:rPr>
      </w:pPr>
    </w:p>
    <w:p w14:paraId="4128CBB5" w14:textId="77777777" w:rsidR="00313ED4" w:rsidRPr="002B76A6" w:rsidRDefault="00313ED4" w:rsidP="00313ED4">
      <w:pPr>
        <w:pStyle w:val="ListParagraph"/>
        <w:tabs>
          <w:tab w:val="left" w:pos="2160"/>
        </w:tabs>
        <w:ind w:left="2880" w:right="720" w:hanging="2160"/>
        <w:jc w:val="both"/>
        <w:rPr>
          <w:rFonts w:ascii="Times New Roman" w:hAnsi="Times New Roman"/>
          <w:color w:val="000000"/>
          <w:sz w:val="20"/>
        </w:rPr>
      </w:pPr>
      <w:bookmarkStart w:id="0" w:name="_Hlk77853719"/>
      <w:r w:rsidRPr="002B76A6">
        <w:rPr>
          <w:rFonts w:ascii="Times New Roman" w:hAnsi="Times New Roman"/>
          <w:color w:val="000000"/>
          <w:sz w:val="20"/>
        </w:rPr>
        <w:t xml:space="preserve">FOR   </w:t>
      </w:r>
      <w:r w:rsidRPr="002B76A6">
        <w:rPr>
          <w:rFonts w:ascii="Times New Roman" w:hAnsi="Times New Roman"/>
          <w:color w:val="000000"/>
          <w:sz w:val="20"/>
        </w:rPr>
        <w:tab/>
        <w:t>(   )</w:t>
      </w:r>
      <w:r w:rsidRPr="002B76A6">
        <w:rPr>
          <w:rFonts w:ascii="Times New Roman" w:hAnsi="Times New Roman"/>
          <w:color w:val="000000"/>
          <w:sz w:val="20"/>
        </w:rPr>
        <w:tab/>
        <w:t xml:space="preserve">"THE ISSUANCE OF </w:t>
      </w:r>
      <w:r w:rsidRPr="00397D0E">
        <w:rPr>
          <w:rFonts w:ascii="Times New Roman" w:hAnsi="Times New Roman"/>
          <w:color w:val="000000"/>
          <w:sz w:val="20"/>
        </w:rPr>
        <w:t>$74,275,000</w:t>
      </w:r>
      <w:r w:rsidRPr="002B76A6">
        <w:rPr>
          <w:rFonts w:ascii="Times New Roman" w:hAnsi="Times New Roman"/>
          <w:color w:val="000000"/>
          <w:sz w:val="20"/>
        </w:rPr>
        <w:t xml:space="preserve"> OF LUMBERTON MUNICIPAL UTILITY DISTRICT UNLIMITED TAX BONDS AND LEVYING THE TAX </w:t>
      </w:r>
      <w:r>
        <w:rPr>
          <w:rFonts w:ascii="Times New Roman" w:hAnsi="Times New Roman"/>
          <w:color w:val="000000"/>
          <w:sz w:val="20"/>
        </w:rPr>
        <w:t>TO PAY THE PRINCIPAL OF AND INTEREST ON SAID BONDS</w:t>
      </w:r>
      <w:r w:rsidRPr="002B76A6">
        <w:rPr>
          <w:rFonts w:ascii="Times New Roman" w:hAnsi="Times New Roman"/>
          <w:color w:val="000000"/>
          <w:sz w:val="20"/>
        </w:rPr>
        <w:t xml:space="preserve"> TO PAY</w:t>
      </w:r>
      <w:r>
        <w:rPr>
          <w:rFonts w:ascii="Times New Roman" w:hAnsi="Times New Roman"/>
          <w:color w:val="000000"/>
          <w:sz w:val="20"/>
        </w:rPr>
        <w:t xml:space="preserve"> </w:t>
      </w:r>
      <w:r w:rsidRPr="002B76A6">
        <w:rPr>
          <w:rFonts w:ascii="Times New Roman" w:hAnsi="Times New Roman"/>
          <w:color w:val="000000"/>
          <w:sz w:val="20"/>
        </w:rPr>
        <w:t>FOR AND FINANCE</w:t>
      </w:r>
      <w:r>
        <w:rPr>
          <w:rFonts w:ascii="Times New Roman" w:hAnsi="Times New Roman"/>
          <w:color w:val="000000"/>
          <w:sz w:val="20"/>
        </w:rPr>
        <w:t xml:space="preserve"> </w:t>
      </w:r>
      <w:r w:rsidRPr="002B76A6">
        <w:rPr>
          <w:rFonts w:ascii="Times New Roman" w:hAnsi="Times New Roman"/>
          <w:color w:val="000000"/>
          <w:sz w:val="20"/>
        </w:rPr>
        <w:t>THE CONSTRUCTION</w:t>
      </w:r>
      <w:r>
        <w:rPr>
          <w:rFonts w:ascii="Times New Roman" w:hAnsi="Times New Roman"/>
          <w:color w:val="000000"/>
          <w:sz w:val="20"/>
        </w:rPr>
        <w:t xml:space="preserve"> AND</w:t>
      </w:r>
    </w:p>
    <w:p w14:paraId="551BB84B" w14:textId="77777777" w:rsidR="00313ED4" w:rsidRPr="002B76A6" w:rsidRDefault="00313ED4" w:rsidP="00313ED4">
      <w:pPr>
        <w:pStyle w:val="ListParagraph"/>
        <w:tabs>
          <w:tab w:val="left" w:pos="2160"/>
        </w:tabs>
        <w:ind w:left="2880" w:right="720" w:hanging="2160"/>
        <w:jc w:val="both"/>
        <w:rPr>
          <w:rFonts w:ascii="Times New Roman" w:hAnsi="Times New Roman"/>
          <w:color w:val="000000"/>
          <w:sz w:val="20"/>
        </w:rPr>
      </w:pPr>
      <w:r w:rsidRPr="002B76A6">
        <w:rPr>
          <w:rFonts w:ascii="Times New Roman" w:hAnsi="Times New Roman"/>
          <w:color w:val="000000"/>
          <w:sz w:val="20"/>
        </w:rPr>
        <w:t xml:space="preserve">AGAINST </w:t>
      </w:r>
      <w:r w:rsidRPr="002B76A6">
        <w:rPr>
          <w:rFonts w:ascii="Times New Roman" w:hAnsi="Times New Roman"/>
          <w:color w:val="000000"/>
          <w:sz w:val="20"/>
        </w:rPr>
        <w:tab/>
        <w:t xml:space="preserve">(   ) </w:t>
      </w:r>
      <w:r w:rsidRPr="002B76A6">
        <w:rPr>
          <w:rFonts w:ascii="Times New Roman" w:hAnsi="Times New Roman"/>
          <w:color w:val="000000"/>
          <w:sz w:val="20"/>
        </w:rPr>
        <w:tab/>
        <w:t xml:space="preserve">EQUIPPING OF PUBLIC WORKS INCLUDING </w:t>
      </w:r>
      <w:r>
        <w:rPr>
          <w:rFonts w:ascii="Times New Roman" w:hAnsi="Times New Roman"/>
          <w:color w:val="000000"/>
          <w:sz w:val="20"/>
        </w:rPr>
        <w:t xml:space="preserve">(i) DESIGN, CONSTRUCTION, RENOVATIONS, UPGRADES, EXPANSIONS AND EQUIPPING  OF </w:t>
      </w:r>
      <w:r w:rsidRPr="002B76A6">
        <w:rPr>
          <w:rFonts w:ascii="Times New Roman" w:hAnsi="Times New Roman"/>
          <w:color w:val="000000"/>
          <w:sz w:val="20"/>
        </w:rPr>
        <w:t>THE WASTEWATER COLLECTION, TRANSPORTAT</w:t>
      </w:r>
      <w:r>
        <w:rPr>
          <w:rFonts w:ascii="Times New Roman" w:hAnsi="Times New Roman"/>
          <w:color w:val="000000"/>
          <w:sz w:val="20"/>
        </w:rPr>
        <w:t>I</w:t>
      </w:r>
      <w:r w:rsidRPr="002B76A6">
        <w:rPr>
          <w:rFonts w:ascii="Times New Roman" w:hAnsi="Times New Roman"/>
          <w:color w:val="000000"/>
          <w:sz w:val="20"/>
        </w:rPr>
        <w:t>ON AND TREATMENT SYSTEM OF THE DISTRICT</w:t>
      </w:r>
      <w:r>
        <w:rPr>
          <w:rFonts w:ascii="Times New Roman" w:hAnsi="Times New Roman"/>
          <w:color w:val="000000"/>
          <w:sz w:val="20"/>
        </w:rPr>
        <w:t xml:space="preserve"> INCLUDING PRETREATMENT </w:t>
      </w:r>
      <w:r w:rsidRPr="002B76A6">
        <w:rPr>
          <w:rFonts w:ascii="Times New Roman" w:hAnsi="Times New Roman"/>
          <w:color w:val="000000"/>
          <w:sz w:val="20"/>
        </w:rPr>
        <w:t xml:space="preserve">AND POST SECONDARY TREATMENT OF WASTEWATER EFFLUENT, </w:t>
      </w:r>
      <w:r>
        <w:rPr>
          <w:rFonts w:ascii="Times New Roman" w:hAnsi="Times New Roman"/>
          <w:color w:val="000000"/>
          <w:sz w:val="20"/>
        </w:rPr>
        <w:t xml:space="preserve">(ii) DESIGN, CONSTRUCTION, </w:t>
      </w:r>
      <w:r w:rsidRPr="002B76A6">
        <w:rPr>
          <w:rFonts w:ascii="Times New Roman" w:hAnsi="Times New Roman"/>
          <w:color w:val="000000"/>
          <w:sz w:val="20"/>
        </w:rPr>
        <w:t>RENOVATION, UPGRADES, EXPANSION AND EQUIPPING OF LIFT STATIONS,</w:t>
      </w:r>
      <w:r>
        <w:rPr>
          <w:rFonts w:ascii="Times New Roman" w:hAnsi="Times New Roman"/>
          <w:color w:val="000000"/>
          <w:sz w:val="20"/>
        </w:rPr>
        <w:t xml:space="preserve"> (iii)</w:t>
      </w:r>
      <w:r w:rsidRPr="002B76A6">
        <w:rPr>
          <w:rFonts w:ascii="Times New Roman" w:hAnsi="Times New Roman"/>
          <w:color w:val="000000"/>
          <w:sz w:val="20"/>
        </w:rPr>
        <w:t xml:space="preserve"> PURCHASING </w:t>
      </w:r>
      <w:r>
        <w:rPr>
          <w:rFonts w:ascii="Times New Roman" w:hAnsi="Times New Roman"/>
          <w:color w:val="000000"/>
          <w:sz w:val="20"/>
        </w:rPr>
        <w:t xml:space="preserve">LAND </w:t>
      </w:r>
      <w:r w:rsidRPr="002B76A6">
        <w:rPr>
          <w:rFonts w:ascii="Times New Roman" w:hAnsi="Times New Roman"/>
          <w:color w:val="000000"/>
          <w:sz w:val="20"/>
        </w:rPr>
        <w:t>AND EQUIPPING OF BUILDINGS AND FACILITIES RELATED TO THE COLLECTION, TRANSPORTATION AND WASTEWATER TREATMENT SYSTEM OF THE DISTRICT,</w:t>
      </w:r>
      <w:r>
        <w:rPr>
          <w:rFonts w:ascii="Times New Roman" w:hAnsi="Times New Roman"/>
          <w:color w:val="000000"/>
          <w:sz w:val="20"/>
        </w:rPr>
        <w:t xml:space="preserve"> (iv) </w:t>
      </w:r>
      <w:r w:rsidRPr="002B76A6">
        <w:rPr>
          <w:rFonts w:ascii="Times New Roman" w:hAnsi="Times New Roman"/>
          <w:color w:val="000000"/>
          <w:sz w:val="20"/>
        </w:rPr>
        <w:t>INFRASTRUCTURE IMPROVEMENTS</w:t>
      </w:r>
      <w:r>
        <w:rPr>
          <w:rFonts w:ascii="Times New Roman" w:hAnsi="Times New Roman"/>
          <w:color w:val="000000"/>
          <w:sz w:val="20"/>
        </w:rPr>
        <w:t xml:space="preserve"> INCLUDING FLOOD MITIGATION AND DRAINAGE</w:t>
      </w:r>
      <w:r w:rsidRPr="002B76A6">
        <w:rPr>
          <w:rFonts w:ascii="Times New Roman" w:hAnsi="Times New Roman"/>
          <w:color w:val="000000"/>
          <w:sz w:val="20"/>
        </w:rPr>
        <w:t xml:space="preserve"> RELATED TO THE </w:t>
      </w:r>
      <w:r>
        <w:rPr>
          <w:rFonts w:ascii="Times New Roman" w:hAnsi="Times New Roman"/>
          <w:color w:val="000000"/>
          <w:sz w:val="20"/>
        </w:rPr>
        <w:t xml:space="preserve">HEREINABOVE DESCRIBED </w:t>
      </w:r>
      <w:r w:rsidRPr="002B76A6">
        <w:rPr>
          <w:rFonts w:ascii="Times New Roman" w:hAnsi="Times New Roman"/>
          <w:color w:val="000000"/>
          <w:sz w:val="20"/>
        </w:rPr>
        <w:t>PROJECTS</w:t>
      </w:r>
      <w:r>
        <w:rPr>
          <w:rFonts w:ascii="Times New Roman" w:hAnsi="Times New Roman"/>
          <w:color w:val="000000"/>
          <w:sz w:val="20"/>
        </w:rPr>
        <w:t>, (v)</w:t>
      </w:r>
      <w:r w:rsidRPr="002B76A6">
        <w:rPr>
          <w:rFonts w:ascii="Times New Roman" w:hAnsi="Times New Roman"/>
          <w:color w:val="000000"/>
          <w:sz w:val="20"/>
        </w:rPr>
        <w:t xml:space="preserve"> </w:t>
      </w:r>
      <w:r>
        <w:rPr>
          <w:rFonts w:ascii="Times New Roman" w:hAnsi="Times New Roman"/>
          <w:color w:val="000000"/>
          <w:sz w:val="20"/>
        </w:rPr>
        <w:t xml:space="preserve">GEOGRAPHIC INFORMATION SYSTEM MAPPING OF DISTRICT UTILITY SYSTEMS, (vi) </w:t>
      </w:r>
      <w:r w:rsidRPr="00397D0E">
        <w:rPr>
          <w:sz w:val="20"/>
        </w:rPr>
        <w:t>ENGINEERING, SURVEYING, GEOTECHNICAL AND OTHER PROFESSIONAL SERVICES RELATED TO THE HEREINABOVE DESCRIBED PROJECTS,</w:t>
      </w:r>
      <w:r>
        <w:t xml:space="preserve"> </w:t>
      </w:r>
      <w:r w:rsidRPr="002B76A6">
        <w:rPr>
          <w:rFonts w:ascii="Times New Roman" w:hAnsi="Times New Roman"/>
          <w:color w:val="000000"/>
          <w:sz w:val="20"/>
        </w:rPr>
        <w:t xml:space="preserve">AND </w:t>
      </w:r>
      <w:r>
        <w:rPr>
          <w:rFonts w:ascii="Times New Roman" w:hAnsi="Times New Roman"/>
          <w:color w:val="000000"/>
          <w:sz w:val="20"/>
        </w:rPr>
        <w:t xml:space="preserve">(vii) </w:t>
      </w:r>
      <w:r w:rsidRPr="002B76A6">
        <w:rPr>
          <w:rFonts w:ascii="Times New Roman" w:hAnsi="Times New Roman"/>
          <w:color w:val="000000"/>
          <w:sz w:val="20"/>
        </w:rPr>
        <w:t>COST OF ISSUANCE OF THE BONDS."</w:t>
      </w:r>
    </w:p>
    <w:bookmarkEnd w:id="0"/>
    <w:p w14:paraId="2379F169" w14:textId="77777777" w:rsidR="00313ED4" w:rsidRDefault="00313ED4" w:rsidP="00313ED4"/>
    <w:p w14:paraId="0C5FE304" w14:textId="6E0B3B5D" w:rsidR="00DB4F78" w:rsidRPr="002B76A6" w:rsidRDefault="00DB4F78" w:rsidP="00DB4F78">
      <w:pPr>
        <w:ind w:left="3600" w:hanging="3600"/>
        <w:jc w:val="both"/>
        <w:rPr>
          <w:rFonts w:ascii="Times New Roman" w:hAnsi="Times New Roman"/>
          <w:sz w:val="20"/>
        </w:rPr>
      </w:pPr>
      <w:r w:rsidRPr="002B76A6">
        <w:rPr>
          <w:rFonts w:ascii="Times New Roman" w:hAnsi="Times New Roman"/>
          <w:sz w:val="20"/>
        </w:rPr>
        <w:t>Estimated Debt Service Information:</w:t>
      </w:r>
      <w:r w:rsidRPr="002B76A6">
        <w:rPr>
          <w:rFonts w:ascii="Times New Roman" w:hAnsi="Times New Roman"/>
          <w:sz w:val="20"/>
        </w:rPr>
        <w:tab/>
        <w:t xml:space="preserve">The following table sets forth the estimated principal amount of and interest due to maturity on the bonds to be issued if Proposition A passes and all outstanding obligations of the </w:t>
      </w:r>
      <w:r w:rsidR="00A173E1" w:rsidRPr="00A173E1">
        <w:rPr>
          <w:rFonts w:ascii="Times New Roman" w:hAnsi="Times New Roman"/>
          <w:spacing w:val="-2"/>
          <w:sz w:val="20"/>
        </w:rPr>
        <w:t>Lumberton Municipal Utility District (the “District”)</w:t>
      </w:r>
      <w:r w:rsidRPr="002B76A6">
        <w:rPr>
          <w:rFonts w:ascii="Times New Roman" w:hAnsi="Times New Roman"/>
          <w:sz w:val="20"/>
        </w:rPr>
        <w:t xml:space="preserve"> secured by and payable from ad valorem taxes.</w:t>
      </w:r>
    </w:p>
    <w:p w14:paraId="5AA4017A" w14:textId="60D995B6" w:rsidR="00DB4F78" w:rsidRPr="002B76A6" w:rsidRDefault="00DB4F78" w:rsidP="00DB4F78">
      <w:pPr>
        <w:ind w:left="3600" w:hanging="3600"/>
        <w:jc w:val="both"/>
        <w:rPr>
          <w:rFonts w:ascii="Times New Roman" w:hAnsi="Times New Roman"/>
          <w:sz w:val="20"/>
        </w:rPr>
      </w:pPr>
    </w:p>
    <w:tbl>
      <w:tblPr>
        <w:tblStyle w:val="TableGrid"/>
        <w:tblW w:w="0" w:type="auto"/>
        <w:tblInd w:w="-5" w:type="dxa"/>
        <w:tblLook w:val="04A0" w:firstRow="1" w:lastRow="0" w:firstColumn="1" w:lastColumn="0" w:noHBand="0" w:noVBand="1"/>
      </w:tblPr>
      <w:tblGrid>
        <w:gridCol w:w="1620"/>
        <w:gridCol w:w="1620"/>
        <w:gridCol w:w="1800"/>
        <w:gridCol w:w="1194"/>
        <w:gridCol w:w="1506"/>
        <w:gridCol w:w="1615"/>
      </w:tblGrid>
      <w:tr w:rsidR="00A3313C" w:rsidRPr="00A3313C" w14:paraId="0D615776" w14:textId="77777777" w:rsidTr="00A3313C">
        <w:tc>
          <w:tcPr>
            <w:tcW w:w="1620" w:type="dxa"/>
          </w:tcPr>
          <w:p w14:paraId="429D87EC" w14:textId="60A35D56" w:rsidR="00CB537F" w:rsidRPr="00A3313C" w:rsidRDefault="00CB537F" w:rsidP="00CB537F">
            <w:pPr>
              <w:jc w:val="center"/>
              <w:rPr>
                <w:rFonts w:ascii="Times New Roman" w:hAnsi="Times New Roman"/>
                <w:sz w:val="20"/>
              </w:rPr>
            </w:pPr>
            <w:r w:rsidRPr="00A3313C">
              <w:rPr>
                <w:rFonts w:ascii="Times New Roman" w:hAnsi="Times New Roman"/>
                <w:sz w:val="20"/>
              </w:rPr>
              <w:t>Principal Amount of Bonds to be Authorized under Proposition A</w:t>
            </w:r>
          </w:p>
        </w:tc>
        <w:tc>
          <w:tcPr>
            <w:tcW w:w="1620" w:type="dxa"/>
          </w:tcPr>
          <w:p w14:paraId="30744F03" w14:textId="413E3B2F" w:rsidR="00CB537F" w:rsidRPr="00A3313C" w:rsidRDefault="00CB537F" w:rsidP="00CB537F">
            <w:pPr>
              <w:jc w:val="center"/>
              <w:rPr>
                <w:rFonts w:ascii="Times New Roman" w:hAnsi="Times New Roman"/>
                <w:sz w:val="20"/>
              </w:rPr>
            </w:pPr>
            <w:r w:rsidRPr="00A3313C">
              <w:rPr>
                <w:rFonts w:ascii="Times New Roman" w:hAnsi="Times New Roman"/>
                <w:sz w:val="20"/>
              </w:rPr>
              <w:t>Estimated Interest for Bonds to be Authorized under Proposition A</w:t>
            </w:r>
            <w:r w:rsidRPr="00A3313C">
              <w:rPr>
                <w:rFonts w:ascii="Times New Roman" w:hAnsi="Times New Roman"/>
                <w:sz w:val="20"/>
                <w:vertAlign w:val="superscript"/>
              </w:rPr>
              <w:t>(1)</w:t>
            </w:r>
          </w:p>
        </w:tc>
        <w:tc>
          <w:tcPr>
            <w:tcW w:w="1800" w:type="dxa"/>
          </w:tcPr>
          <w:p w14:paraId="7907FD9A" w14:textId="4473C8CA" w:rsidR="00CB537F" w:rsidRPr="00A3313C" w:rsidRDefault="00CB537F" w:rsidP="00CB537F">
            <w:pPr>
              <w:jc w:val="center"/>
              <w:rPr>
                <w:rFonts w:ascii="Times New Roman" w:hAnsi="Times New Roman"/>
                <w:sz w:val="20"/>
              </w:rPr>
            </w:pPr>
            <w:r w:rsidRPr="00A3313C">
              <w:rPr>
                <w:rFonts w:ascii="Times New Roman" w:hAnsi="Times New Roman"/>
                <w:sz w:val="20"/>
              </w:rPr>
              <w:t>Estimated Combined Principal &amp; Interest required to pay on time &amp; in full the Bonds to be authorized under Proposition A</w:t>
            </w:r>
            <w:r w:rsidRPr="00A3313C">
              <w:rPr>
                <w:rFonts w:ascii="Times New Roman" w:hAnsi="Times New Roman"/>
                <w:sz w:val="20"/>
                <w:vertAlign w:val="superscript"/>
              </w:rPr>
              <w:t>(1)(2)</w:t>
            </w:r>
          </w:p>
        </w:tc>
        <w:tc>
          <w:tcPr>
            <w:tcW w:w="1194" w:type="dxa"/>
          </w:tcPr>
          <w:p w14:paraId="42990324" w14:textId="3AB03C98" w:rsidR="00CB537F" w:rsidRPr="00A3313C" w:rsidRDefault="00CB537F" w:rsidP="00CB537F">
            <w:pPr>
              <w:jc w:val="center"/>
              <w:rPr>
                <w:rFonts w:ascii="Times New Roman" w:hAnsi="Times New Roman"/>
                <w:sz w:val="20"/>
              </w:rPr>
            </w:pPr>
            <w:r w:rsidRPr="00A3313C">
              <w:rPr>
                <w:rFonts w:ascii="Times New Roman" w:hAnsi="Times New Roman"/>
                <w:sz w:val="20"/>
              </w:rPr>
              <w:t xml:space="preserve">Principal of </w:t>
            </w:r>
            <w:r w:rsidR="005B5903">
              <w:rPr>
                <w:rFonts w:ascii="Times New Roman" w:hAnsi="Times New Roman"/>
                <w:sz w:val="20"/>
              </w:rPr>
              <w:t>District</w:t>
            </w:r>
            <w:r w:rsidRPr="00A3313C">
              <w:rPr>
                <w:rFonts w:ascii="Times New Roman" w:hAnsi="Times New Roman"/>
                <w:sz w:val="20"/>
              </w:rPr>
              <w:t xml:space="preserve">’s Existing Outstanding Debt (as of </w:t>
            </w:r>
            <w:r w:rsidR="00CF7DE4">
              <w:rPr>
                <w:rFonts w:ascii="Times New Roman" w:hAnsi="Times New Roman"/>
                <w:sz w:val="20"/>
              </w:rPr>
              <w:t xml:space="preserve">August </w:t>
            </w:r>
            <w:r w:rsidR="001C3484">
              <w:rPr>
                <w:rFonts w:ascii="Times New Roman" w:hAnsi="Times New Roman"/>
                <w:sz w:val="20"/>
              </w:rPr>
              <w:t>5</w:t>
            </w:r>
            <w:r w:rsidRPr="00A3313C">
              <w:rPr>
                <w:rFonts w:ascii="Times New Roman" w:hAnsi="Times New Roman"/>
                <w:sz w:val="20"/>
              </w:rPr>
              <w:t>, 2021)</w:t>
            </w:r>
            <w:r w:rsidRPr="00A3313C">
              <w:rPr>
                <w:rFonts w:ascii="Times New Roman" w:hAnsi="Times New Roman"/>
                <w:sz w:val="20"/>
                <w:vertAlign w:val="superscript"/>
              </w:rPr>
              <w:t>(3)</w:t>
            </w:r>
          </w:p>
        </w:tc>
        <w:tc>
          <w:tcPr>
            <w:tcW w:w="1506" w:type="dxa"/>
          </w:tcPr>
          <w:p w14:paraId="031A6236" w14:textId="57F5A96D" w:rsidR="00CB537F" w:rsidRPr="00A3313C" w:rsidRDefault="00CB537F" w:rsidP="00CB537F">
            <w:pPr>
              <w:jc w:val="center"/>
              <w:rPr>
                <w:rFonts w:ascii="Times New Roman" w:hAnsi="Times New Roman"/>
                <w:sz w:val="20"/>
              </w:rPr>
            </w:pPr>
            <w:r w:rsidRPr="00A3313C">
              <w:rPr>
                <w:rFonts w:ascii="Times New Roman" w:hAnsi="Times New Roman"/>
                <w:sz w:val="20"/>
              </w:rPr>
              <w:t xml:space="preserve">Remaining Interest on </w:t>
            </w:r>
            <w:r w:rsidR="005B5903">
              <w:rPr>
                <w:rFonts w:ascii="Times New Roman" w:hAnsi="Times New Roman"/>
                <w:sz w:val="20"/>
              </w:rPr>
              <w:t>District</w:t>
            </w:r>
            <w:r w:rsidRPr="00A3313C">
              <w:rPr>
                <w:rFonts w:ascii="Times New Roman" w:hAnsi="Times New Roman"/>
                <w:sz w:val="20"/>
              </w:rPr>
              <w:t xml:space="preserve">’s Existing Outstanding Debt (as of </w:t>
            </w:r>
            <w:r w:rsidR="00CF7DE4">
              <w:rPr>
                <w:rFonts w:ascii="Times New Roman" w:hAnsi="Times New Roman"/>
                <w:sz w:val="20"/>
              </w:rPr>
              <w:t xml:space="preserve">August </w:t>
            </w:r>
            <w:r w:rsidR="001C3484">
              <w:rPr>
                <w:rFonts w:ascii="Times New Roman" w:hAnsi="Times New Roman"/>
                <w:sz w:val="20"/>
              </w:rPr>
              <w:t>5</w:t>
            </w:r>
            <w:r w:rsidRPr="00A3313C">
              <w:rPr>
                <w:rFonts w:ascii="Times New Roman" w:hAnsi="Times New Roman"/>
                <w:sz w:val="20"/>
              </w:rPr>
              <w:t>, 2021)</w:t>
            </w:r>
            <w:r w:rsidR="00A3313C" w:rsidRPr="00A3313C">
              <w:rPr>
                <w:rFonts w:ascii="Times New Roman" w:hAnsi="Times New Roman"/>
                <w:sz w:val="20"/>
                <w:vertAlign w:val="superscript"/>
              </w:rPr>
              <w:t xml:space="preserve"> (3)</w:t>
            </w:r>
          </w:p>
        </w:tc>
        <w:tc>
          <w:tcPr>
            <w:tcW w:w="1615" w:type="dxa"/>
          </w:tcPr>
          <w:p w14:paraId="263654D6" w14:textId="4AE147AB" w:rsidR="00CB537F" w:rsidRPr="00A3313C" w:rsidRDefault="00CB537F" w:rsidP="00CB537F">
            <w:pPr>
              <w:jc w:val="center"/>
              <w:rPr>
                <w:rFonts w:ascii="Times New Roman" w:hAnsi="Times New Roman"/>
                <w:sz w:val="20"/>
              </w:rPr>
            </w:pPr>
            <w:r w:rsidRPr="00A3313C">
              <w:rPr>
                <w:rFonts w:ascii="Times New Roman" w:hAnsi="Times New Roman"/>
                <w:sz w:val="20"/>
              </w:rPr>
              <w:t xml:space="preserve">Combined Principal and Interest to timely pay </w:t>
            </w:r>
            <w:r w:rsidR="005B5903">
              <w:rPr>
                <w:rFonts w:ascii="Times New Roman" w:hAnsi="Times New Roman"/>
                <w:sz w:val="20"/>
              </w:rPr>
              <w:t>District</w:t>
            </w:r>
            <w:r w:rsidRPr="00A3313C">
              <w:rPr>
                <w:rFonts w:ascii="Times New Roman" w:hAnsi="Times New Roman"/>
                <w:sz w:val="20"/>
              </w:rPr>
              <w:t xml:space="preserve">’s Existing Outstanding Debt (as of </w:t>
            </w:r>
            <w:r w:rsidR="00CF7DE4">
              <w:rPr>
                <w:rFonts w:ascii="Times New Roman" w:hAnsi="Times New Roman"/>
                <w:sz w:val="20"/>
              </w:rPr>
              <w:t xml:space="preserve">August </w:t>
            </w:r>
            <w:r w:rsidR="001C3484">
              <w:rPr>
                <w:rFonts w:ascii="Times New Roman" w:hAnsi="Times New Roman"/>
                <w:sz w:val="20"/>
              </w:rPr>
              <w:t>5</w:t>
            </w:r>
            <w:r w:rsidRPr="00A3313C">
              <w:rPr>
                <w:rFonts w:ascii="Times New Roman" w:hAnsi="Times New Roman"/>
                <w:sz w:val="20"/>
              </w:rPr>
              <w:t>, 2021)</w:t>
            </w:r>
            <w:r w:rsidR="00A3313C" w:rsidRPr="00A3313C">
              <w:rPr>
                <w:rFonts w:ascii="Times New Roman" w:hAnsi="Times New Roman"/>
                <w:sz w:val="20"/>
                <w:vertAlign w:val="superscript"/>
              </w:rPr>
              <w:t xml:space="preserve"> (3)</w:t>
            </w:r>
          </w:p>
        </w:tc>
      </w:tr>
      <w:tr w:rsidR="00A3313C" w:rsidRPr="00A3313C" w14:paraId="5C083DCE" w14:textId="77777777" w:rsidTr="00A3313C">
        <w:tc>
          <w:tcPr>
            <w:tcW w:w="1620" w:type="dxa"/>
          </w:tcPr>
          <w:p w14:paraId="6A64F972" w14:textId="2E46CAAC" w:rsidR="00CB537F" w:rsidRPr="00D37BE4" w:rsidRDefault="00CB537F" w:rsidP="00F0433F">
            <w:pPr>
              <w:jc w:val="center"/>
              <w:rPr>
                <w:rFonts w:ascii="Times New Roman" w:hAnsi="Times New Roman"/>
                <w:sz w:val="20"/>
              </w:rPr>
            </w:pPr>
            <w:r w:rsidRPr="00D37BE4">
              <w:rPr>
                <w:rFonts w:ascii="Times New Roman" w:hAnsi="Times New Roman"/>
                <w:sz w:val="20"/>
              </w:rPr>
              <w:t>$</w:t>
            </w:r>
            <w:r w:rsidR="00A3313C" w:rsidRPr="00D37BE4">
              <w:rPr>
                <w:rFonts w:ascii="Times New Roman" w:hAnsi="Times New Roman"/>
                <w:sz w:val="20"/>
              </w:rPr>
              <w:t>74,</w:t>
            </w:r>
            <w:r w:rsidR="00971CE7" w:rsidRPr="00D37BE4">
              <w:rPr>
                <w:rFonts w:ascii="Times New Roman" w:hAnsi="Times New Roman"/>
                <w:sz w:val="20"/>
              </w:rPr>
              <w:t>275</w:t>
            </w:r>
            <w:r w:rsidR="00A3313C" w:rsidRPr="00D37BE4">
              <w:rPr>
                <w:rFonts w:ascii="Times New Roman" w:hAnsi="Times New Roman"/>
                <w:sz w:val="20"/>
              </w:rPr>
              <w:t>,000</w:t>
            </w:r>
          </w:p>
        </w:tc>
        <w:tc>
          <w:tcPr>
            <w:tcW w:w="1620" w:type="dxa"/>
          </w:tcPr>
          <w:p w14:paraId="3EC2715E" w14:textId="4CC8FD44" w:rsidR="00CB537F" w:rsidRPr="00D37BE4" w:rsidRDefault="00D37BE4" w:rsidP="00F0433F">
            <w:pPr>
              <w:jc w:val="center"/>
              <w:rPr>
                <w:rFonts w:ascii="Times New Roman" w:hAnsi="Times New Roman"/>
                <w:sz w:val="20"/>
              </w:rPr>
            </w:pPr>
            <w:r w:rsidRPr="00D37BE4">
              <w:rPr>
                <w:rFonts w:ascii="Times New Roman" w:hAnsi="Times New Roman"/>
                <w:sz w:val="20"/>
              </w:rPr>
              <w:t>$33,367,066</w:t>
            </w:r>
          </w:p>
        </w:tc>
        <w:tc>
          <w:tcPr>
            <w:tcW w:w="1800" w:type="dxa"/>
          </w:tcPr>
          <w:p w14:paraId="4483ECA7" w14:textId="470F1AAC" w:rsidR="00CB537F" w:rsidRPr="00D37BE4" w:rsidRDefault="00D37BE4" w:rsidP="00F0433F">
            <w:pPr>
              <w:jc w:val="center"/>
              <w:rPr>
                <w:rFonts w:ascii="Times New Roman" w:hAnsi="Times New Roman"/>
                <w:sz w:val="20"/>
              </w:rPr>
            </w:pPr>
            <w:r w:rsidRPr="00D37BE4">
              <w:rPr>
                <w:rFonts w:ascii="Times New Roman" w:hAnsi="Times New Roman"/>
                <w:sz w:val="20"/>
              </w:rPr>
              <w:t>$107,642,066</w:t>
            </w:r>
          </w:p>
        </w:tc>
        <w:tc>
          <w:tcPr>
            <w:tcW w:w="1194" w:type="dxa"/>
          </w:tcPr>
          <w:p w14:paraId="141AA3C7" w14:textId="23FC89D4" w:rsidR="00CB537F" w:rsidRPr="00D37BE4" w:rsidRDefault="00CB537F" w:rsidP="00F0433F">
            <w:pPr>
              <w:jc w:val="center"/>
              <w:rPr>
                <w:rFonts w:ascii="Times New Roman" w:hAnsi="Times New Roman"/>
                <w:sz w:val="20"/>
              </w:rPr>
            </w:pPr>
            <w:r w:rsidRPr="00D37BE4">
              <w:rPr>
                <w:rFonts w:ascii="Times New Roman" w:hAnsi="Times New Roman"/>
                <w:sz w:val="20"/>
              </w:rPr>
              <w:t>$</w:t>
            </w:r>
            <w:r w:rsidR="001C3484" w:rsidRPr="00D37BE4">
              <w:rPr>
                <w:rFonts w:ascii="Times New Roman" w:hAnsi="Times New Roman"/>
                <w:sz w:val="20"/>
              </w:rPr>
              <w:t>4</w:t>
            </w:r>
            <w:r w:rsidR="005B5903" w:rsidRPr="00D37BE4">
              <w:rPr>
                <w:rFonts w:ascii="Times New Roman" w:hAnsi="Times New Roman"/>
                <w:sz w:val="20"/>
              </w:rPr>
              <w:t>,</w:t>
            </w:r>
            <w:r w:rsidR="001C3484" w:rsidRPr="00D37BE4">
              <w:rPr>
                <w:rFonts w:ascii="Times New Roman" w:hAnsi="Times New Roman"/>
                <w:sz w:val="20"/>
              </w:rPr>
              <w:t>625</w:t>
            </w:r>
            <w:r w:rsidR="005B5903" w:rsidRPr="00D37BE4">
              <w:rPr>
                <w:rFonts w:ascii="Times New Roman" w:hAnsi="Times New Roman"/>
                <w:sz w:val="20"/>
              </w:rPr>
              <w:t>,</w:t>
            </w:r>
            <w:r w:rsidR="00F0433F" w:rsidRPr="00D37BE4">
              <w:rPr>
                <w:rFonts w:ascii="Times New Roman" w:hAnsi="Times New Roman"/>
                <w:sz w:val="20"/>
              </w:rPr>
              <w:t>000</w:t>
            </w:r>
          </w:p>
        </w:tc>
        <w:tc>
          <w:tcPr>
            <w:tcW w:w="1506" w:type="dxa"/>
          </w:tcPr>
          <w:p w14:paraId="5D09CC5A" w14:textId="6EF5C307" w:rsidR="00CB537F" w:rsidRPr="00D37BE4" w:rsidRDefault="00CB537F" w:rsidP="00F0433F">
            <w:pPr>
              <w:jc w:val="center"/>
              <w:rPr>
                <w:rFonts w:ascii="Times New Roman" w:hAnsi="Times New Roman"/>
                <w:sz w:val="20"/>
              </w:rPr>
            </w:pPr>
            <w:r w:rsidRPr="00D37BE4">
              <w:rPr>
                <w:rFonts w:ascii="Times New Roman" w:hAnsi="Times New Roman"/>
                <w:sz w:val="20"/>
              </w:rPr>
              <w:t>$</w:t>
            </w:r>
            <w:r w:rsidR="001C3484" w:rsidRPr="00D37BE4">
              <w:rPr>
                <w:rFonts w:ascii="Times New Roman" w:hAnsi="Times New Roman"/>
                <w:sz w:val="20"/>
              </w:rPr>
              <w:t>418</w:t>
            </w:r>
            <w:r w:rsidR="00F0433F" w:rsidRPr="00D37BE4">
              <w:rPr>
                <w:rFonts w:ascii="Times New Roman" w:hAnsi="Times New Roman"/>
                <w:sz w:val="20"/>
              </w:rPr>
              <w:t>,</w:t>
            </w:r>
            <w:r w:rsidR="001C3484" w:rsidRPr="00D37BE4">
              <w:rPr>
                <w:rFonts w:ascii="Times New Roman" w:hAnsi="Times New Roman"/>
                <w:sz w:val="20"/>
              </w:rPr>
              <w:t>900</w:t>
            </w:r>
          </w:p>
        </w:tc>
        <w:tc>
          <w:tcPr>
            <w:tcW w:w="1615" w:type="dxa"/>
          </w:tcPr>
          <w:p w14:paraId="5BF18856" w14:textId="3C72E3FB" w:rsidR="00CB537F" w:rsidRPr="00BF1FF8" w:rsidRDefault="00CB537F" w:rsidP="00F0433F">
            <w:pPr>
              <w:jc w:val="center"/>
              <w:rPr>
                <w:rFonts w:ascii="Times New Roman" w:hAnsi="Times New Roman"/>
                <w:sz w:val="20"/>
              </w:rPr>
            </w:pPr>
            <w:r w:rsidRPr="00D37BE4">
              <w:rPr>
                <w:rFonts w:ascii="Times New Roman" w:hAnsi="Times New Roman"/>
                <w:sz w:val="20"/>
              </w:rPr>
              <w:t>$</w:t>
            </w:r>
            <w:r w:rsidR="001C3484" w:rsidRPr="00D37BE4">
              <w:rPr>
                <w:rFonts w:ascii="Times New Roman" w:hAnsi="Times New Roman"/>
                <w:sz w:val="20"/>
              </w:rPr>
              <w:t>5</w:t>
            </w:r>
            <w:r w:rsidR="00F0433F" w:rsidRPr="00D37BE4">
              <w:rPr>
                <w:rFonts w:ascii="Times New Roman" w:hAnsi="Times New Roman"/>
                <w:sz w:val="20"/>
              </w:rPr>
              <w:t>,</w:t>
            </w:r>
            <w:r w:rsidR="001C3484" w:rsidRPr="00D37BE4">
              <w:rPr>
                <w:rFonts w:ascii="Times New Roman" w:hAnsi="Times New Roman"/>
                <w:sz w:val="20"/>
              </w:rPr>
              <w:t>043</w:t>
            </w:r>
            <w:r w:rsidR="00F0433F" w:rsidRPr="00D37BE4">
              <w:rPr>
                <w:rFonts w:ascii="Times New Roman" w:hAnsi="Times New Roman"/>
                <w:sz w:val="20"/>
              </w:rPr>
              <w:t>,</w:t>
            </w:r>
            <w:r w:rsidR="001C3484" w:rsidRPr="00D37BE4">
              <w:rPr>
                <w:rFonts w:ascii="Times New Roman" w:hAnsi="Times New Roman"/>
                <w:sz w:val="20"/>
              </w:rPr>
              <w:t>900</w:t>
            </w:r>
          </w:p>
        </w:tc>
      </w:tr>
    </w:tbl>
    <w:p w14:paraId="165152A4" w14:textId="245CAA67" w:rsidR="00DB4F78" w:rsidRPr="00BF1FF8" w:rsidRDefault="00DB4F78" w:rsidP="005B5903">
      <w:pPr>
        <w:ind w:left="3600" w:hanging="3600"/>
        <w:jc w:val="both"/>
        <w:rPr>
          <w:rFonts w:ascii="Times New Roman" w:hAnsi="Times New Roman"/>
          <w:sz w:val="22"/>
          <w:szCs w:val="22"/>
        </w:rPr>
      </w:pPr>
    </w:p>
    <w:p w14:paraId="12020A83" w14:textId="585DE0BE" w:rsidR="00A3313C" w:rsidRPr="002B76A6" w:rsidRDefault="00A3313C" w:rsidP="005B5903">
      <w:pPr>
        <w:tabs>
          <w:tab w:val="left" w:pos="720"/>
        </w:tabs>
        <w:ind w:left="720" w:hanging="720"/>
        <w:jc w:val="both"/>
        <w:rPr>
          <w:rFonts w:ascii="Times New Roman" w:hAnsi="Times New Roman"/>
          <w:color w:val="000000"/>
          <w:sz w:val="20"/>
        </w:rPr>
      </w:pPr>
      <w:r w:rsidRPr="002B76A6">
        <w:rPr>
          <w:rFonts w:ascii="Times New Roman" w:hAnsi="Times New Roman"/>
          <w:sz w:val="20"/>
        </w:rPr>
        <w:t>(1)</w:t>
      </w:r>
      <w:r w:rsidRPr="002B76A6">
        <w:rPr>
          <w:rFonts w:ascii="Times New Roman" w:hAnsi="Times New Roman"/>
          <w:sz w:val="20"/>
        </w:rPr>
        <w:tab/>
      </w:r>
      <w:r w:rsidRPr="002B76A6">
        <w:rPr>
          <w:rFonts w:ascii="Times New Roman" w:hAnsi="Times New Roman"/>
          <w:color w:val="000000"/>
          <w:sz w:val="20"/>
        </w:rPr>
        <w:t xml:space="preserve">Interest on the proposed bonds under Proposition A was calculated at a weighted average interest rate of </w:t>
      </w:r>
      <w:r w:rsidR="001C3484">
        <w:rPr>
          <w:rFonts w:ascii="Times New Roman" w:hAnsi="Times New Roman"/>
          <w:color w:val="000000"/>
          <w:sz w:val="20"/>
        </w:rPr>
        <w:t>2</w:t>
      </w:r>
      <w:r w:rsidR="005B5903" w:rsidRPr="002B76A6">
        <w:rPr>
          <w:rFonts w:ascii="Times New Roman" w:hAnsi="Times New Roman"/>
          <w:color w:val="000000"/>
          <w:sz w:val="20"/>
        </w:rPr>
        <w:t>.</w:t>
      </w:r>
      <w:r w:rsidR="001C3484">
        <w:rPr>
          <w:rFonts w:ascii="Times New Roman" w:hAnsi="Times New Roman"/>
          <w:color w:val="000000"/>
          <w:sz w:val="20"/>
        </w:rPr>
        <w:t>500</w:t>
      </w:r>
      <w:r w:rsidRPr="002B76A6">
        <w:rPr>
          <w:rFonts w:ascii="Times New Roman" w:hAnsi="Times New Roman"/>
          <w:color w:val="000000"/>
          <w:sz w:val="20"/>
        </w:rPr>
        <w:t xml:space="preserve">% based on market conditions as of </w:t>
      </w:r>
      <w:r w:rsidR="001557EF">
        <w:rPr>
          <w:rFonts w:ascii="Times New Roman" w:hAnsi="Times New Roman"/>
          <w:color w:val="000000"/>
          <w:sz w:val="20"/>
        </w:rPr>
        <w:t xml:space="preserve">August </w:t>
      </w:r>
      <w:r w:rsidR="001C3484">
        <w:rPr>
          <w:rFonts w:ascii="Times New Roman" w:hAnsi="Times New Roman"/>
          <w:color w:val="000000"/>
          <w:sz w:val="20"/>
        </w:rPr>
        <w:t>5</w:t>
      </w:r>
      <w:r w:rsidR="001557EF">
        <w:rPr>
          <w:rFonts w:ascii="Times New Roman" w:hAnsi="Times New Roman"/>
          <w:color w:val="000000"/>
          <w:sz w:val="20"/>
        </w:rPr>
        <w:t>, 2021,</w:t>
      </w:r>
      <w:r w:rsidRPr="002B76A6">
        <w:rPr>
          <w:rFonts w:ascii="Times New Roman" w:hAnsi="Times New Roman"/>
          <w:color w:val="000000"/>
          <w:sz w:val="20"/>
        </w:rPr>
        <w:t xml:space="preserve"> and therefore, the actual interest payable on such proposed bonds may be less than, or more than, the amounts set forth above based on market conditions at the time of sale of the proposed bonds to be authorized under Proposition A.</w:t>
      </w:r>
    </w:p>
    <w:p w14:paraId="083ED1AB" w14:textId="5E0DDA1F" w:rsidR="00A3313C" w:rsidRPr="002B76A6" w:rsidRDefault="00A3313C" w:rsidP="005B5903">
      <w:pPr>
        <w:tabs>
          <w:tab w:val="left" w:pos="720"/>
        </w:tabs>
        <w:ind w:left="720" w:hanging="720"/>
        <w:jc w:val="both"/>
        <w:rPr>
          <w:rFonts w:ascii="Times New Roman" w:hAnsi="Times New Roman"/>
          <w:sz w:val="20"/>
        </w:rPr>
      </w:pPr>
    </w:p>
    <w:p w14:paraId="5475C601" w14:textId="1FFA5238" w:rsidR="00A3313C" w:rsidRPr="002B76A6" w:rsidRDefault="00A3313C" w:rsidP="005B5903">
      <w:pPr>
        <w:tabs>
          <w:tab w:val="left" w:pos="720"/>
        </w:tabs>
        <w:ind w:left="720" w:hanging="720"/>
        <w:jc w:val="both"/>
        <w:rPr>
          <w:rFonts w:ascii="Times New Roman" w:hAnsi="Times New Roman"/>
          <w:color w:val="000000"/>
          <w:sz w:val="20"/>
        </w:rPr>
      </w:pPr>
      <w:r w:rsidRPr="002B76A6">
        <w:rPr>
          <w:rFonts w:ascii="Times New Roman" w:hAnsi="Times New Roman"/>
          <w:sz w:val="20"/>
        </w:rPr>
        <w:t>(2)</w:t>
      </w:r>
      <w:r w:rsidRPr="002B76A6">
        <w:rPr>
          <w:rFonts w:ascii="Times New Roman" w:hAnsi="Times New Roman"/>
          <w:sz w:val="20"/>
        </w:rPr>
        <w:tab/>
      </w:r>
      <w:r w:rsidR="005B5903" w:rsidRPr="002B76A6">
        <w:rPr>
          <w:rFonts w:ascii="Times New Roman" w:hAnsi="Times New Roman"/>
          <w:color w:val="000000"/>
          <w:sz w:val="20"/>
        </w:rPr>
        <w:t>Assumes the proposed bonds under Proposition A will be sold at their par amount of $74,</w:t>
      </w:r>
      <w:r w:rsidR="00BF1D0F">
        <w:rPr>
          <w:rFonts w:ascii="Times New Roman" w:hAnsi="Times New Roman"/>
          <w:color w:val="000000"/>
          <w:sz w:val="20"/>
        </w:rPr>
        <w:t>275</w:t>
      </w:r>
      <w:r w:rsidR="005B5903" w:rsidRPr="002B76A6">
        <w:rPr>
          <w:rFonts w:ascii="Times New Roman" w:hAnsi="Times New Roman"/>
          <w:color w:val="000000"/>
          <w:sz w:val="20"/>
        </w:rPr>
        <w:t>,000.  If Proposition A is approved by the voters, upon the actual sale of the bonds, the principal amount of bonds sold may decrease based on market conditions at the time of such sale.</w:t>
      </w:r>
    </w:p>
    <w:p w14:paraId="25958FBF" w14:textId="77777777" w:rsidR="005B5903" w:rsidRPr="002B76A6" w:rsidRDefault="005B5903" w:rsidP="005B5903">
      <w:pPr>
        <w:tabs>
          <w:tab w:val="left" w:pos="720"/>
        </w:tabs>
        <w:ind w:left="720" w:hanging="720"/>
        <w:jc w:val="both"/>
        <w:rPr>
          <w:rFonts w:ascii="Times New Roman" w:hAnsi="Times New Roman"/>
          <w:color w:val="000000"/>
          <w:sz w:val="20"/>
        </w:rPr>
      </w:pPr>
    </w:p>
    <w:p w14:paraId="0422EC5C" w14:textId="194E2EDC" w:rsidR="005B5903" w:rsidRPr="002B76A6" w:rsidRDefault="005B5903" w:rsidP="00A62A42">
      <w:pPr>
        <w:tabs>
          <w:tab w:val="left" w:pos="792"/>
        </w:tabs>
        <w:ind w:left="792" w:hanging="792"/>
        <w:jc w:val="both"/>
        <w:textAlignment w:val="baseline"/>
        <w:rPr>
          <w:rFonts w:ascii="Times New Roman" w:hAnsi="Times New Roman"/>
          <w:color w:val="000000"/>
          <w:sz w:val="20"/>
        </w:rPr>
      </w:pPr>
      <w:r w:rsidRPr="002B76A6">
        <w:rPr>
          <w:rFonts w:ascii="Times New Roman" w:hAnsi="Times New Roman"/>
          <w:color w:val="000000"/>
          <w:sz w:val="20"/>
        </w:rPr>
        <w:t>(3)</w:t>
      </w:r>
      <w:r w:rsidRPr="002B76A6">
        <w:rPr>
          <w:rFonts w:ascii="Times New Roman" w:hAnsi="Times New Roman"/>
          <w:color w:val="000000"/>
          <w:sz w:val="20"/>
        </w:rPr>
        <w:tab/>
      </w:r>
      <w:r w:rsidRPr="002B76A6">
        <w:rPr>
          <w:rFonts w:ascii="Times New Roman" w:hAnsi="Times New Roman"/>
          <w:color w:val="000000"/>
          <w:spacing w:val="-1"/>
          <w:sz w:val="20"/>
        </w:rPr>
        <w:t xml:space="preserve">Aggregate of all outstanding obligations of the District secured by and payable from ad valorem taxes as of the date of </w:t>
      </w:r>
      <w:r w:rsidR="00536DFF" w:rsidRPr="001C3484">
        <w:rPr>
          <w:rFonts w:ascii="Times New Roman" w:hAnsi="Times New Roman"/>
          <w:color w:val="000000"/>
          <w:spacing w:val="-1"/>
          <w:sz w:val="20"/>
        </w:rPr>
        <w:t>August</w:t>
      </w:r>
      <w:r w:rsidR="00361CA1" w:rsidRPr="001C3484">
        <w:rPr>
          <w:rFonts w:ascii="Times New Roman" w:hAnsi="Times New Roman"/>
          <w:color w:val="000000"/>
          <w:spacing w:val="-1"/>
          <w:sz w:val="20"/>
        </w:rPr>
        <w:t xml:space="preserve"> </w:t>
      </w:r>
      <w:r w:rsidR="001C3484" w:rsidRPr="001C3484">
        <w:rPr>
          <w:rFonts w:ascii="Times New Roman" w:hAnsi="Times New Roman"/>
          <w:color w:val="000000"/>
          <w:spacing w:val="-1"/>
          <w:sz w:val="20"/>
        </w:rPr>
        <w:t>5</w:t>
      </w:r>
      <w:r w:rsidR="00361CA1" w:rsidRPr="001C3484">
        <w:rPr>
          <w:rFonts w:ascii="Times New Roman" w:hAnsi="Times New Roman"/>
          <w:color w:val="000000"/>
          <w:spacing w:val="-1"/>
          <w:sz w:val="20"/>
        </w:rPr>
        <w:t>, 2021</w:t>
      </w:r>
      <w:r w:rsidRPr="001C3484">
        <w:rPr>
          <w:rFonts w:ascii="Times New Roman" w:hAnsi="Times New Roman"/>
          <w:color w:val="000000"/>
          <w:spacing w:val="-1"/>
          <w:sz w:val="20"/>
        </w:rPr>
        <w:t>.  Such</w:t>
      </w:r>
      <w:r w:rsidRPr="002B76A6">
        <w:rPr>
          <w:rFonts w:ascii="Times New Roman" w:hAnsi="Times New Roman"/>
          <w:color w:val="000000"/>
          <w:spacing w:val="-1"/>
          <w:sz w:val="20"/>
        </w:rPr>
        <w:t xml:space="preserve"> amount also includes obligations which the District </w:t>
      </w:r>
      <w:r w:rsidR="001B659F">
        <w:rPr>
          <w:rFonts w:ascii="Times New Roman" w:hAnsi="Times New Roman"/>
          <w:color w:val="000000"/>
          <w:spacing w:val="-1"/>
          <w:sz w:val="20"/>
        </w:rPr>
        <w:t>may</w:t>
      </w:r>
      <w:r w:rsidRPr="002B76A6">
        <w:rPr>
          <w:rFonts w:ascii="Times New Roman" w:hAnsi="Times New Roman"/>
          <w:color w:val="000000"/>
          <w:sz w:val="20"/>
        </w:rPr>
        <w:t xml:space="preserve"> pay from sources </w:t>
      </w:r>
      <w:r w:rsidRPr="002B76A6">
        <w:rPr>
          <w:rFonts w:ascii="Times New Roman" w:hAnsi="Times New Roman"/>
          <w:color w:val="000000"/>
          <w:sz w:val="20"/>
        </w:rPr>
        <w:lastRenderedPageBreak/>
        <w:t>other than ad valorem taxes but that could be paid from ad valorem taxes if such other sources are not available at the time required for payment.</w:t>
      </w:r>
    </w:p>
    <w:p w14:paraId="47B55568" w14:textId="129A598A" w:rsidR="005B5903" w:rsidRPr="002B76A6" w:rsidRDefault="005B5903" w:rsidP="00A62A42">
      <w:pPr>
        <w:tabs>
          <w:tab w:val="left" w:pos="792"/>
        </w:tabs>
        <w:ind w:left="792" w:hanging="792"/>
        <w:jc w:val="both"/>
        <w:textAlignment w:val="baseline"/>
        <w:rPr>
          <w:rFonts w:ascii="Times New Roman" w:hAnsi="Times New Roman"/>
          <w:color w:val="000000"/>
          <w:sz w:val="20"/>
        </w:rPr>
      </w:pPr>
    </w:p>
    <w:p w14:paraId="62DF75B3" w14:textId="49531A1B" w:rsidR="005B5903" w:rsidRPr="002B76A6" w:rsidRDefault="005B5903" w:rsidP="00A62A42">
      <w:pPr>
        <w:ind w:right="72"/>
        <w:jc w:val="both"/>
        <w:textAlignment w:val="baseline"/>
        <w:rPr>
          <w:rFonts w:ascii="Times New Roman" w:hAnsi="Times New Roman"/>
          <w:color w:val="000000"/>
          <w:spacing w:val="-2"/>
          <w:sz w:val="20"/>
        </w:rPr>
      </w:pPr>
      <w:r w:rsidRPr="002B76A6">
        <w:rPr>
          <w:rFonts w:ascii="Times New Roman" w:hAnsi="Times New Roman"/>
          <w:color w:val="000000"/>
          <w:spacing w:val="-2"/>
          <w:sz w:val="20"/>
        </w:rPr>
        <w:t xml:space="preserve">Based on the information and assumptions provided in the table above, the estimated maximum annual increase in the amount of ad valorem taxes that would be imposed on a residence homestead in the </w:t>
      </w:r>
      <w:r w:rsidR="00A62A42" w:rsidRPr="002B76A6">
        <w:rPr>
          <w:rFonts w:ascii="Times New Roman" w:hAnsi="Times New Roman"/>
          <w:color w:val="000000"/>
          <w:spacing w:val="-2"/>
          <w:sz w:val="20"/>
        </w:rPr>
        <w:t>District</w:t>
      </w:r>
      <w:r w:rsidRPr="002B76A6">
        <w:rPr>
          <w:rFonts w:ascii="Times New Roman" w:hAnsi="Times New Roman"/>
          <w:color w:val="000000"/>
          <w:spacing w:val="-2"/>
          <w:sz w:val="20"/>
        </w:rPr>
        <w:t xml:space="preserve"> with a taxable appraised value of $100,000 to repay the proposed bonds to be authorized under </w:t>
      </w:r>
      <w:r w:rsidRPr="00D37BE4">
        <w:rPr>
          <w:rFonts w:ascii="Times New Roman" w:hAnsi="Times New Roman"/>
          <w:color w:val="000000"/>
          <w:spacing w:val="-2"/>
          <w:sz w:val="20"/>
        </w:rPr>
        <w:t xml:space="preserve">Proposition A is </w:t>
      </w:r>
      <w:r w:rsidR="00D37BE4" w:rsidRPr="00D37BE4">
        <w:rPr>
          <w:rFonts w:ascii="Times New Roman" w:hAnsi="Times New Roman"/>
          <w:color w:val="000000"/>
          <w:spacing w:val="-2"/>
          <w:sz w:val="20"/>
        </w:rPr>
        <w:t>$205.90 per year</w:t>
      </w:r>
      <w:r w:rsidRPr="00D37BE4">
        <w:rPr>
          <w:rFonts w:ascii="Times New Roman" w:hAnsi="Times New Roman"/>
          <w:color w:val="000000"/>
          <w:spacing w:val="-2"/>
          <w:sz w:val="20"/>
        </w:rPr>
        <w:t>.</w:t>
      </w:r>
      <w:r w:rsidRPr="002B76A6">
        <w:rPr>
          <w:rFonts w:ascii="Times New Roman" w:hAnsi="Times New Roman"/>
          <w:color w:val="000000"/>
          <w:spacing w:val="-2"/>
          <w:sz w:val="20"/>
        </w:rPr>
        <w:t xml:space="preserve"> </w:t>
      </w:r>
      <w:r w:rsidR="00A62A42" w:rsidRPr="002B76A6">
        <w:rPr>
          <w:rFonts w:ascii="Times New Roman" w:hAnsi="Times New Roman"/>
          <w:color w:val="000000"/>
          <w:spacing w:val="-2"/>
          <w:sz w:val="20"/>
        </w:rPr>
        <w:t xml:space="preserve"> </w:t>
      </w:r>
      <w:r w:rsidRPr="002B76A6">
        <w:rPr>
          <w:rFonts w:ascii="Times New Roman" w:hAnsi="Times New Roman"/>
          <w:color w:val="000000"/>
          <w:spacing w:val="-2"/>
          <w:sz w:val="20"/>
        </w:rPr>
        <w:t xml:space="preserve">This estimate assumes (i) annual growth of the </w:t>
      </w:r>
      <w:r w:rsidR="00A62A42" w:rsidRPr="002B76A6">
        <w:rPr>
          <w:rFonts w:ascii="Times New Roman" w:hAnsi="Times New Roman"/>
          <w:color w:val="000000"/>
          <w:spacing w:val="-2"/>
          <w:sz w:val="20"/>
        </w:rPr>
        <w:t>District</w:t>
      </w:r>
      <w:r w:rsidRPr="002B76A6">
        <w:rPr>
          <w:rFonts w:ascii="Times New Roman" w:hAnsi="Times New Roman"/>
          <w:color w:val="000000"/>
          <w:spacing w:val="-2"/>
          <w:sz w:val="20"/>
        </w:rPr>
        <w:t xml:space="preserve">'s taxable assessed valuation at a rate of </w:t>
      </w:r>
      <w:r w:rsidR="00286FDD">
        <w:rPr>
          <w:rFonts w:ascii="Times New Roman" w:hAnsi="Times New Roman"/>
          <w:color w:val="000000"/>
          <w:spacing w:val="-2"/>
          <w:sz w:val="20"/>
        </w:rPr>
        <w:t>2.0</w:t>
      </w:r>
      <w:r w:rsidRPr="002B76A6">
        <w:rPr>
          <w:rFonts w:ascii="Times New Roman" w:hAnsi="Times New Roman"/>
          <w:color w:val="000000"/>
          <w:spacing w:val="-2"/>
          <w:sz w:val="20"/>
        </w:rPr>
        <w:t xml:space="preserve">% through tax year </w:t>
      </w:r>
      <w:r w:rsidR="00286FDD">
        <w:rPr>
          <w:rFonts w:ascii="Times New Roman" w:hAnsi="Times New Roman"/>
          <w:color w:val="000000"/>
          <w:spacing w:val="-2"/>
          <w:sz w:val="20"/>
        </w:rPr>
        <w:t>2030</w:t>
      </w:r>
      <w:r w:rsidRPr="002B76A6">
        <w:rPr>
          <w:rFonts w:ascii="Times New Roman" w:hAnsi="Times New Roman"/>
          <w:color w:val="000000"/>
          <w:spacing w:val="-2"/>
          <w:sz w:val="20"/>
        </w:rPr>
        <w:t xml:space="preserve">, and holds the </w:t>
      </w:r>
      <w:r w:rsidR="00A62A42" w:rsidRPr="002B76A6">
        <w:rPr>
          <w:rFonts w:ascii="Times New Roman" w:hAnsi="Times New Roman"/>
          <w:color w:val="000000"/>
          <w:spacing w:val="-2"/>
          <w:sz w:val="20"/>
        </w:rPr>
        <w:t>District</w:t>
      </w:r>
      <w:r w:rsidRPr="002B76A6">
        <w:rPr>
          <w:rFonts w:ascii="Times New Roman" w:hAnsi="Times New Roman"/>
          <w:color w:val="000000"/>
          <w:spacing w:val="-2"/>
          <w:sz w:val="20"/>
        </w:rPr>
        <w:t xml:space="preserve">'s taxable assessed valuation constant thereafter, (ii) assumes that the proposed bonds will be issued in an amortization that will produce relatively consistent levels of </w:t>
      </w:r>
      <w:r w:rsidR="00286FDD">
        <w:rPr>
          <w:rFonts w:ascii="Times New Roman" w:hAnsi="Times New Roman"/>
          <w:color w:val="000000"/>
          <w:spacing w:val="-2"/>
          <w:sz w:val="20"/>
        </w:rPr>
        <w:t xml:space="preserve">aggregate </w:t>
      </w:r>
      <w:r w:rsidRPr="002B76A6">
        <w:rPr>
          <w:rFonts w:ascii="Times New Roman" w:hAnsi="Times New Roman"/>
          <w:color w:val="000000"/>
          <w:spacing w:val="-2"/>
          <w:sz w:val="20"/>
        </w:rPr>
        <w:t xml:space="preserve">debt service in each year and (iii) </w:t>
      </w:r>
      <w:r w:rsidR="00A62A42" w:rsidRPr="002B76A6">
        <w:rPr>
          <w:rFonts w:ascii="Times New Roman" w:hAnsi="Times New Roman"/>
          <w:color w:val="000000"/>
          <w:spacing w:val="-2"/>
          <w:sz w:val="20"/>
        </w:rPr>
        <w:t xml:space="preserve">the District has no current plans to issue additional debt obligations to be paid from ad valorem tax prior to the November </w:t>
      </w:r>
      <w:r w:rsidRPr="002B76A6">
        <w:rPr>
          <w:rFonts w:ascii="Times New Roman" w:hAnsi="Times New Roman"/>
          <w:color w:val="000000"/>
          <w:spacing w:val="-2"/>
          <w:sz w:val="20"/>
        </w:rPr>
        <w:t>202</w:t>
      </w:r>
      <w:r w:rsidR="00A62A42" w:rsidRPr="002B76A6">
        <w:rPr>
          <w:rFonts w:ascii="Times New Roman" w:hAnsi="Times New Roman"/>
          <w:color w:val="000000"/>
          <w:spacing w:val="-2"/>
          <w:sz w:val="20"/>
        </w:rPr>
        <w:t>1</w:t>
      </w:r>
      <w:r w:rsidRPr="002B76A6">
        <w:rPr>
          <w:rFonts w:ascii="Times New Roman" w:hAnsi="Times New Roman"/>
          <w:color w:val="000000"/>
          <w:spacing w:val="-2"/>
          <w:sz w:val="20"/>
        </w:rPr>
        <w:t xml:space="preserve"> election.</w:t>
      </w:r>
    </w:p>
    <w:p w14:paraId="25081FCC" w14:textId="77777777" w:rsidR="00A62A42" w:rsidRPr="002B76A6" w:rsidRDefault="00A62A42" w:rsidP="00A62A42">
      <w:pPr>
        <w:ind w:right="72"/>
        <w:jc w:val="both"/>
        <w:textAlignment w:val="baseline"/>
        <w:rPr>
          <w:color w:val="000000"/>
          <w:spacing w:val="-2"/>
          <w:sz w:val="20"/>
        </w:rPr>
      </w:pPr>
    </w:p>
    <w:p w14:paraId="31B34ED6" w14:textId="3BF7DDB8" w:rsidR="004E4099" w:rsidRDefault="005B5903" w:rsidP="00A62A42">
      <w:pPr>
        <w:ind w:right="72"/>
        <w:jc w:val="both"/>
        <w:textAlignment w:val="baseline"/>
        <w:rPr>
          <w:rFonts w:ascii="Times New Roman" w:hAnsi="Times New Roman"/>
          <w:color w:val="000000"/>
          <w:sz w:val="20"/>
        </w:rPr>
      </w:pPr>
      <w:r w:rsidRPr="002B76A6">
        <w:rPr>
          <w:rFonts w:ascii="Times New Roman" w:hAnsi="Times New Roman"/>
          <w:color w:val="000000"/>
          <w:sz w:val="20"/>
        </w:rPr>
        <w:t xml:space="preserve">The information provided in this Document is solely for purposes of compliance with </w:t>
      </w:r>
      <w:r w:rsidR="00A62A42" w:rsidRPr="002B76A6">
        <w:rPr>
          <w:rFonts w:ascii="Times New Roman" w:hAnsi="Times New Roman"/>
          <w:color w:val="000000"/>
          <w:sz w:val="20"/>
        </w:rPr>
        <w:t>§</w:t>
      </w:r>
      <w:r w:rsidRPr="002B76A6">
        <w:rPr>
          <w:rFonts w:ascii="Times New Roman" w:hAnsi="Times New Roman"/>
          <w:color w:val="000000"/>
          <w:sz w:val="20"/>
        </w:rPr>
        <w:t xml:space="preserve">1251.052 of the Texas Government Code and is for illustration purposes only. </w:t>
      </w:r>
      <w:r w:rsidR="00A62A42" w:rsidRPr="002B76A6">
        <w:rPr>
          <w:rFonts w:ascii="Times New Roman" w:hAnsi="Times New Roman"/>
          <w:color w:val="000000"/>
          <w:sz w:val="20"/>
        </w:rPr>
        <w:t xml:space="preserve"> </w:t>
      </w:r>
      <w:r w:rsidRPr="002B76A6">
        <w:rPr>
          <w:rFonts w:ascii="Times New Roman" w:hAnsi="Times New Roman"/>
          <w:color w:val="000000"/>
          <w:sz w:val="20"/>
        </w:rPr>
        <w:t xml:space="preserve">The information is not a part of the proposition to be voted on and does not create a contract with the voters. </w:t>
      </w:r>
      <w:r w:rsidR="00A62A42" w:rsidRPr="002B76A6">
        <w:rPr>
          <w:rFonts w:ascii="Times New Roman" w:hAnsi="Times New Roman"/>
          <w:color w:val="000000"/>
          <w:sz w:val="20"/>
        </w:rPr>
        <w:t xml:space="preserve"> </w:t>
      </w:r>
    </w:p>
    <w:p w14:paraId="167FDD49" w14:textId="77777777" w:rsidR="004E4099" w:rsidRDefault="004E4099" w:rsidP="004E4099">
      <w:pPr>
        <w:rPr>
          <w:rFonts w:ascii="Times New Roman" w:hAnsi="Times New Roman"/>
          <w:color w:val="000000"/>
          <w:sz w:val="20"/>
        </w:rPr>
      </w:pPr>
    </w:p>
    <w:p w14:paraId="11300020" w14:textId="77777777" w:rsidR="00151ED3" w:rsidRPr="00151ED3" w:rsidRDefault="00151ED3" w:rsidP="00151ED3">
      <w:pPr>
        <w:rPr>
          <w:rFonts w:ascii="Times New Roman" w:hAnsi="Times New Roman"/>
          <w:sz w:val="20"/>
        </w:rPr>
      </w:pPr>
    </w:p>
    <w:p w14:paraId="7B42F418" w14:textId="77777777" w:rsidR="00151ED3" w:rsidRDefault="00151ED3" w:rsidP="00151ED3">
      <w:pPr>
        <w:rPr>
          <w:rFonts w:ascii="Times New Roman" w:hAnsi="Times New Roman"/>
          <w:color w:val="000000"/>
          <w:sz w:val="20"/>
        </w:rPr>
      </w:pPr>
    </w:p>
    <w:p w14:paraId="25893393" w14:textId="5E608F65" w:rsidR="00CA1A8A" w:rsidRPr="002B76A6" w:rsidRDefault="00151ED3" w:rsidP="00151ED3">
      <w:pPr>
        <w:tabs>
          <w:tab w:val="left" w:pos="964"/>
        </w:tabs>
        <w:rPr>
          <w:rFonts w:ascii="Times New Roman" w:hAnsi="Times New Roman"/>
          <w:color w:val="000000"/>
          <w:sz w:val="20"/>
        </w:rPr>
      </w:pPr>
      <w:r>
        <w:rPr>
          <w:rFonts w:ascii="Times New Roman" w:hAnsi="Times New Roman"/>
          <w:color w:val="000000"/>
          <w:sz w:val="20"/>
        </w:rPr>
        <w:tab/>
      </w:r>
    </w:p>
    <w:sectPr w:rsidR="00CA1A8A" w:rsidRPr="002B76A6" w:rsidSect="00151ED3">
      <w:footerReference w:type="default" r:id="rId7"/>
      <w:pgSz w:w="12240" w:h="15840" w:code="1"/>
      <w:pgMar w:top="1008" w:right="1440" w:bottom="100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6E4C" w14:textId="77777777" w:rsidR="002B76A6" w:rsidRDefault="002B76A6" w:rsidP="002B76A6">
      <w:r>
        <w:separator/>
      </w:r>
    </w:p>
  </w:endnote>
  <w:endnote w:type="continuationSeparator" w:id="0">
    <w:p w14:paraId="6596EB80" w14:textId="77777777" w:rsidR="002B76A6" w:rsidRDefault="002B76A6" w:rsidP="002B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F798" w14:textId="162DD27D" w:rsidR="002B76A6" w:rsidRPr="002B76A6" w:rsidRDefault="002B76A6">
    <w:pPr>
      <w:pStyle w:val="Footer"/>
      <w:rPr>
        <w:rFonts w:ascii="Times New Roman" w:hAnsi="Times New Roman"/>
        <w:sz w:val="14"/>
        <w:szCs w:val="14"/>
      </w:rPr>
    </w:pPr>
    <w:r w:rsidRPr="002B76A6">
      <w:rPr>
        <w:rFonts w:ascii="Times New Roman" w:hAnsi="Times New Roman"/>
        <w:sz w:val="14"/>
        <w:szCs w:val="14"/>
      </w:rPr>
      <w:t>#1860539</w:t>
    </w:r>
    <w:r w:rsidRPr="002B76A6">
      <w:rPr>
        <w:rFonts w:ascii="Times New Roman" w:hAnsi="Times New Roman"/>
        <w:sz w:val="14"/>
        <w:szCs w:val="14"/>
      </w:rPr>
      <w:tab/>
    </w:r>
    <w:r w:rsidRPr="002B76A6">
      <w:rPr>
        <w:rFonts w:ascii="Times New Roman" w:hAnsi="Times New Roman"/>
        <w:sz w:val="14"/>
        <w:szCs w:val="14"/>
      </w:rPr>
      <w:tab/>
      <w:t xml:space="preserve">Page </w:t>
    </w:r>
    <w:r w:rsidRPr="002B76A6">
      <w:rPr>
        <w:rFonts w:ascii="Times New Roman" w:hAnsi="Times New Roman"/>
        <w:sz w:val="14"/>
        <w:szCs w:val="14"/>
      </w:rPr>
      <w:fldChar w:fldCharType="begin"/>
    </w:r>
    <w:r w:rsidRPr="002B76A6">
      <w:rPr>
        <w:rFonts w:ascii="Times New Roman" w:hAnsi="Times New Roman"/>
        <w:sz w:val="14"/>
        <w:szCs w:val="14"/>
      </w:rPr>
      <w:instrText xml:space="preserve"> PAGE   \* MERGEFORMAT </w:instrText>
    </w:r>
    <w:r w:rsidRPr="002B76A6">
      <w:rPr>
        <w:rFonts w:ascii="Times New Roman" w:hAnsi="Times New Roman"/>
        <w:sz w:val="14"/>
        <w:szCs w:val="14"/>
      </w:rPr>
      <w:fldChar w:fldCharType="separate"/>
    </w:r>
    <w:r w:rsidRPr="002B76A6">
      <w:rPr>
        <w:rFonts w:ascii="Times New Roman" w:hAnsi="Times New Roman"/>
        <w:noProof/>
        <w:sz w:val="14"/>
        <w:szCs w:val="14"/>
      </w:rPr>
      <w:t>1</w:t>
    </w:r>
    <w:r w:rsidRPr="002B76A6">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14C19" w14:textId="77777777" w:rsidR="002B76A6" w:rsidRDefault="002B76A6" w:rsidP="002B76A6">
      <w:r>
        <w:separator/>
      </w:r>
    </w:p>
  </w:footnote>
  <w:footnote w:type="continuationSeparator" w:id="0">
    <w:p w14:paraId="6587D8CC" w14:textId="77777777" w:rsidR="002B76A6" w:rsidRDefault="002B76A6" w:rsidP="002B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00E7A"/>
    <w:multiLevelType w:val="multilevel"/>
    <w:tmpl w:val="16506E7E"/>
    <w:lvl w:ilvl="0">
      <w:start w:val="1"/>
      <w:numFmt w:val="decimal"/>
      <w:lvlText w:val="(%1)"/>
      <w:lvlJc w:val="left"/>
      <w:pPr>
        <w:tabs>
          <w:tab w:val="left" w:pos="360"/>
        </w:tabs>
      </w:pPr>
      <w:rPr>
        <w:rFonts w:ascii="Times New Roman" w:eastAsia="Times New Roman" w:hAnsi="Times New Roman"/>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8"/>
    <w:rsid w:val="000011B9"/>
    <w:rsid w:val="000024ED"/>
    <w:rsid w:val="0001137F"/>
    <w:rsid w:val="00021547"/>
    <w:rsid w:val="00021578"/>
    <w:rsid w:val="00025698"/>
    <w:rsid w:val="000404DC"/>
    <w:rsid w:val="00040D6E"/>
    <w:rsid w:val="00042AC8"/>
    <w:rsid w:val="00054800"/>
    <w:rsid w:val="00055A73"/>
    <w:rsid w:val="00057AF7"/>
    <w:rsid w:val="00060702"/>
    <w:rsid w:val="00062881"/>
    <w:rsid w:val="00066787"/>
    <w:rsid w:val="00071E90"/>
    <w:rsid w:val="000747BB"/>
    <w:rsid w:val="00086007"/>
    <w:rsid w:val="0009139F"/>
    <w:rsid w:val="000B34D3"/>
    <w:rsid w:val="000D5FE7"/>
    <w:rsid w:val="00105793"/>
    <w:rsid w:val="00110E98"/>
    <w:rsid w:val="00113683"/>
    <w:rsid w:val="00116E45"/>
    <w:rsid w:val="00122FB6"/>
    <w:rsid w:val="0013128D"/>
    <w:rsid w:val="00144D9B"/>
    <w:rsid w:val="0014736B"/>
    <w:rsid w:val="00151ED3"/>
    <w:rsid w:val="001557EF"/>
    <w:rsid w:val="00162D81"/>
    <w:rsid w:val="00175C7D"/>
    <w:rsid w:val="001764E5"/>
    <w:rsid w:val="00187511"/>
    <w:rsid w:val="00187F8F"/>
    <w:rsid w:val="0019026C"/>
    <w:rsid w:val="0019465D"/>
    <w:rsid w:val="001B659F"/>
    <w:rsid w:val="001C3484"/>
    <w:rsid w:val="001C407D"/>
    <w:rsid w:val="001D73B4"/>
    <w:rsid w:val="001E5CFC"/>
    <w:rsid w:val="001E6824"/>
    <w:rsid w:val="001E7E45"/>
    <w:rsid w:val="001F03CD"/>
    <w:rsid w:val="00203AF5"/>
    <w:rsid w:val="00210681"/>
    <w:rsid w:val="00222978"/>
    <w:rsid w:val="00231B72"/>
    <w:rsid w:val="0023574B"/>
    <w:rsid w:val="002375B6"/>
    <w:rsid w:val="002549F5"/>
    <w:rsid w:val="002570B0"/>
    <w:rsid w:val="00265F54"/>
    <w:rsid w:val="002672C2"/>
    <w:rsid w:val="00267A5A"/>
    <w:rsid w:val="00271F2D"/>
    <w:rsid w:val="0028237C"/>
    <w:rsid w:val="0028319E"/>
    <w:rsid w:val="00284664"/>
    <w:rsid w:val="00286FDD"/>
    <w:rsid w:val="002936FA"/>
    <w:rsid w:val="00294F25"/>
    <w:rsid w:val="002B0FDA"/>
    <w:rsid w:val="002B1CC6"/>
    <w:rsid w:val="002B76A6"/>
    <w:rsid w:val="002C49D5"/>
    <w:rsid w:val="002C640F"/>
    <w:rsid w:val="002D681F"/>
    <w:rsid w:val="002E3BF4"/>
    <w:rsid w:val="00313ED4"/>
    <w:rsid w:val="00327321"/>
    <w:rsid w:val="00354C38"/>
    <w:rsid w:val="00361CA1"/>
    <w:rsid w:val="003625C6"/>
    <w:rsid w:val="00371C1E"/>
    <w:rsid w:val="00373AF9"/>
    <w:rsid w:val="00374E6E"/>
    <w:rsid w:val="00382381"/>
    <w:rsid w:val="00390624"/>
    <w:rsid w:val="00397D0E"/>
    <w:rsid w:val="003A276B"/>
    <w:rsid w:val="003A3CAF"/>
    <w:rsid w:val="003A4261"/>
    <w:rsid w:val="003B2D9E"/>
    <w:rsid w:val="003C0FD9"/>
    <w:rsid w:val="003C2ADD"/>
    <w:rsid w:val="003C7D7C"/>
    <w:rsid w:val="003E2950"/>
    <w:rsid w:val="003E54BC"/>
    <w:rsid w:val="0040167B"/>
    <w:rsid w:val="0043545E"/>
    <w:rsid w:val="0044548F"/>
    <w:rsid w:val="00450777"/>
    <w:rsid w:val="004541DC"/>
    <w:rsid w:val="00465B5A"/>
    <w:rsid w:val="00475BA6"/>
    <w:rsid w:val="00484863"/>
    <w:rsid w:val="0048571F"/>
    <w:rsid w:val="004868E9"/>
    <w:rsid w:val="004B08A6"/>
    <w:rsid w:val="004C5EC2"/>
    <w:rsid w:val="004C7F94"/>
    <w:rsid w:val="004D4AC6"/>
    <w:rsid w:val="004D7C51"/>
    <w:rsid w:val="004E387B"/>
    <w:rsid w:val="004E4099"/>
    <w:rsid w:val="004F1D2D"/>
    <w:rsid w:val="004F2680"/>
    <w:rsid w:val="004F38CB"/>
    <w:rsid w:val="004F593F"/>
    <w:rsid w:val="005036C8"/>
    <w:rsid w:val="00507C23"/>
    <w:rsid w:val="00511289"/>
    <w:rsid w:val="005138FD"/>
    <w:rsid w:val="00517543"/>
    <w:rsid w:val="005204A9"/>
    <w:rsid w:val="00533F80"/>
    <w:rsid w:val="00536DFF"/>
    <w:rsid w:val="00537F31"/>
    <w:rsid w:val="00542E7F"/>
    <w:rsid w:val="00543948"/>
    <w:rsid w:val="00547320"/>
    <w:rsid w:val="005473DE"/>
    <w:rsid w:val="00547B16"/>
    <w:rsid w:val="00547FB2"/>
    <w:rsid w:val="00550436"/>
    <w:rsid w:val="00561992"/>
    <w:rsid w:val="00561F1C"/>
    <w:rsid w:val="005A6A44"/>
    <w:rsid w:val="005B414D"/>
    <w:rsid w:val="005B5903"/>
    <w:rsid w:val="005C0A86"/>
    <w:rsid w:val="005C5084"/>
    <w:rsid w:val="005C7617"/>
    <w:rsid w:val="005D0010"/>
    <w:rsid w:val="005D73B3"/>
    <w:rsid w:val="005E58CE"/>
    <w:rsid w:val="005E733D"/>
    <w:rsid w:val="005F13A3"/>
    <w:rsid w:val="005F5E49"/>
    <w:rsid w:val="00602921"/>
    <w:rsid w:val="00617641"/>
    <w:rsid w:val="00641CDF"/>
    <w:rsid w:val="00643CA0"/>
    <w:rsid w:val="00650C52"/>
    <w:rsid w:val="00673304"/>
    <w:rsid w:val="006A00A7"/>
    <w:rsid w:val="006A6FE9"/>
    <w:rsid w:val="006B589F"/>
    <w:rsid w:val="006D13E0"/>
    <w:rsid w:val="006E6291"/>
    <w:rsid w:val="006F2B11"/>
    <w:rsid w:val="00706E64"/>
    <w:rsid w:val="00712C59"/>
    <w:rsid w:val="00721332"/>
    <w:rsid w:val="007353D8"/>
    <w:rsid w:val="007407D0"/>
    <w:rsid w:val="00742B4F"/>
    <w:rsid w:val="00744E15"/>
    <w:rsid w:val="0076098E"/>
    <w:rsid w:val="007612E8"/>
    <w:rsid w:val="00762912"/>
    <w:rsid w:val="0076429C"/>
    <w:rsid w:val="00765758"/>
    <w:rsid w:val="00767E77"/>
    <w:rsid w:val="00772F45"/>
    <w:rsid w:val="007903D8"/>
    <w:rsid w:val="007E30BE"/>
    <w:rsid w:val="007F3F71"/>
    <w:rsid w:val="00801B7B"/>
    <w:rsid w:val="008078F4"/>
    <w:rsid w:val="008131AB"/>
    <w:rsid w:val="008260B7"/>
    <w:rsid w:val="00840A6B"/>
    <w:rsid w:val="00841CCF"/>
    <w:rsid w:val="00847F24"/>
    <w:rsid w:val="0087290A"/>
    <w:rsid w:val="00897843"/>
    <w:rsid w:val="008A39A8"/>
    <w:rsid w:val="008B3691"/>
    <w:rsid w:val="008B4EEB"/>
    <w:rsid w:val="008C021D"/>
    <w:rsid w:val="008C09CD"/>
    <w:rsid w:val="008C343A"/>
    <w:rsid w:val="008C6242"/>
    <w:rsid w:val="008C676B"/>
    <w:rsid w:val="008F179D"/>
    <w:rsid w:val="00902101"/>
    <w:rsid w:val="009029D7"/>
    <w:rsid w:val="00903660"/>
    <w:rsid w:val="00912C3A"/>
    <w:rsid w:val="009144A4"/>
    <w:rsid w:val="0092383C"/>
    <w:rsid w:val="00925FDF"/>
    <w:rsid w:val="0092668D"/>
    <w:rsid w:val="00927624"/>
    <w:rsid w:val="009346C8"/>
    <w:rsid w:val="00943ED8"/>
    <w:rsid w:val="009504CE"/>
    <w:rsid w:val="009528EE"/>
    <w:rsid w:val="00953185"/>
    <w:rsid w:val="00960063"/>
    <w:rsid w:val="00971CE7"/>
    <w:rsid w:val="00973634"/>
    <w:rsid w:val="00973B72"/>
    <w:rsid w:val="009864A5"/>
    <w:rsid w:val="0099012B"/>
    <w:rsid w:val="009A630F"/>
    <w:rsid w:val="009B5D4F"/>
    <w:rsid w:val="009B7B12"/>
    <w:rsid w:val="009C4962"/>
    <w:rsid w:val="009D107C"/>
    <w:rsid w:val="009E38FC"/>
    <w:rsid w:val="009E7E2B"/>
    <w:rsid w:val="009F144C"/>
    <w:rsid w:val="009F467F"/>
    <w:rsid w:val="009F7814"/>
    <w:rsid w:val="00A13262"/>
    <w:rsid w:val="00A15929"/>
    <w:rsid w:val="00A173E0"/>
    <w:rsid w:val="00A173E1"/>
    <w:rsid w:val="00A24488"/>
    <w:rsid w:val="00A24F12"/>
    <w:rsid w:val="00A310A0"/>
    <w:rsid w:val="00A3313C"/>
    <w:rsid w:val="00A44C73"/>
    <w:rsid w:val="00A46744"/>
    <w:rsid w:val="00A52029"/>
    <w:rsid w:val="00A52184"/>
    <w:rsid w:val="00A5746C"/>
    <w:rsid w:val="00A610BF"/>
    <w:rsid w:val="00A61B63"/>
    <w:rsid w:val="00A62A42"/>
    <w:rsid w:val="00A64842"/>
    <w:rsid w:val="00A7086C"/>
    <w:rsid w:val="00A719BC"/>
    <w:rsid w:val="00A76198"/>
    <w:rsid w:val="00A778EA"/>
    <w:rsid w:val="00A77DB4"/>
    <w:rsid w:val="00A86DB6"/>
    <w:rsid w:val="00A93F69"/>
    <w:rsid w:val="00AA037F"/>
    <w:rsid w:val="00AA4925"/>
    <w:rsid w:val="00AB22AA"/>
    <w:rsid w:val="00AC7DCD"/>
    <w:rsid w:val="00AE101E"/>
    <w:rsid w:val="00AE1D5E"/>
    <w:rsid w:val="00AF21D0"/>
    <w:rsid w:val="00AF39DD"/>
    <w:rsid w:val="00AF3C35"/>
    <w:rsid w:val="00AF60F4"/>
    <w:rsid w:val="00B00A5A"/>
    <w:rsid w:val="00B15AFB"/>
    <w:rsid w:val="00B23C0E"/>
    <w:rsid w:val="00B253FD"/>
    <w:rsid w:val="00B4464C"/>
    <w:rsid w:val="00B45782"/>
    <w:rsid w:val="00B477CB"/>
    <w:rsid w:val="00B56A71"/>
    <w:rsid w:val="00B635D6"/>
    <w:rsid w:val="00B704E0"/>
    <w:rsid w:val="00B7319F"/>
    <w:rsid w:val="00B74995"/>
    <w:rsid w:val="00B74A76"/>
    <w:rsid w:val="00B750DD"/>
    <w:rsid w:val="00B80557"/>
    <w:rsid w:val="00B922CB"/>
    <w:rsid w:val="00B94CF4"/>
    <w:rsid w:val="00BA072D"/>
    <w:rsid w:val="00BA239C"/>
    <w:rsid w:val="00BA40EA"/>
    <w:rsid w:val="00BB4539"/>
    <w:rsid w:val="00BD0071"/>
    <w:rsid w:val="00BD103C"/>
    <w:rsid w:val="00BE6E2F"/>
    <w:rsid w:val="00BF1D0F"/>
    <w:rsid w:val="00BF1FF8"/>
    <w:rsid w:val="00C01D48"/>
    <w:rsid w:val="00C102D5"/>
    <w:rsid w:val="00C20B15"/>
    <w:rsid w:val="00C27BF0"/>
    <w:rsid w:val="00C32D48"/>
    <w:rsid w:val="00C4244C"/>
    <w:rsid w:val="00C44352"/>
    <w:rsid w:val="00C44D83"/>
    <w:rsid w:val="00C47D2D"/>
    <w:rsid w:val="00C51284"/>
    <w:rsid w:val="00C51E15"/>
    <w:rsid w:val="00C617E5"/>
    <w:rsid w:val="00C67A81"/>
    <w:rsid w:val="00C72C29"/>
    <w:rsid w:val="00C86AAB"/>
    <w:rsid w:val="00CA1A8A"/>
    <w:rsid w:val="00CA2FBC"/>
    <w:rsid w:val="00CA74A9"/>
    <w:rsid w:val="00CB0A68"/>
    <w:rsid w:val="00CB4F6C"/>
    <w:rsid w:val="00CB537F"/>
    <w:rsid w:val="00CF5E6B"/>
    <w:rsid w:val="00CF7DE4"/>
    <w:rsid w:val="00D1001A"/>
    <w:rsid w:val="00D11722"/>
    <w:rsid w:val="00D12E9C"/>
    <w:rsid w:val="00D23205"/>
    <w:rsid w:val="00D37BE4"/>
    <w:rsid w:val="00D61B38"/>
    <w:rsid w:val="00D662C1"/>
    <w:rsid w:val="00D66AA7"/>
    <w:rsid w:val="00D840C6"/>
    <w:rsid w:val="00D97DE8"/>
    <w:rsid w:val="00DA0C9E"/>
    <w:rsid w:val="00DA558A"/>
    <w:rsid w:val="00DB073B"/>
    <w:rsid w:val="00DB4F78"/>
    <w:rsid w:val="00DC7C56"/>
    <w:rsid w:val="00DD2493"/>
    <w:rsid w:val="00DE42B7"/>
    <w:rsid w:val="00DE6ABA"/>
    <w:rsid w:val="00DF731B"/>
    <w:rsid w:val="00E11E61"/>
    <w:rsid w:val="00E25C3A"/>
    <w:rsid w:val="00E301DD"/>
    <w:rsid w:val="00E36B5A"/>
    <w:rsid w:val="00E430F3"/>
    <w:rsid w:val="00E43FF9"/>
    <w:rsid w:val="00E617B3"/>
    <w:rsid w:val="00E6246C"/>
    <w:rsid w:val="00E63DFB"/>
    <w:rsid w:val="00E905CB"/>
    <w:rsid w:val="00E942DD"/>
    <w:rsid w:val="00EA748A"/>
    <w:rsid w:val="00EB420E"/>
    <w:rsid w:val="00ED3BAF"/>
    <w:rsid w:val="00ED458C"/>
    <w:rsid w:val="00ED4A05"/>
    <w:rsid w:val="00F0433F"/>
    <w:rsid w:val="00F145E1"/>
    <w:rsid w:val="00F167DB"/>
    <w:rsid w:val="00F22E0C"/>
    <w:rsid w:val="00F32A56"/>
    <w:rsid w:val="00F34A6C"/>
    <w:rsid w:val="00F34F76"/>
    <w:rsid w:val="00F35EBC"/>
    <w:rsid w:val="00F43E9F"/>
    <w:rsid w:val="00F61A6B"/>
    <w:rsid w:val="00F622C8"/>
    <w:rsid w:val="00F639C5"/>
    <w:rsid w:val="00FA412D"/>
    <w:rsid w:val="00FB14A8"/>
    <w:rsid w:val="00FB461F"/>
    <w:rsid w:val="00FD12A1"/>
    <w:rsid w:val="00FD1DE8"/>
    <w:rsid w:val="00FD7FB1"/>
    <w:rsid w:val="00FE08AF"/>
    <w:rsid w:val="00FE5F82"/>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9340B"/>
  <w15:chartTrackingRefBased/>
  <w15:docId w15:val="{8E1E9366-5FBA-4F38-B2B6-9972F57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1992"/>
    <w:pPr>
      <w:framePr w:w="7920" w:h="1980" w:hRule="exact" w:hSpace="180" w:wrap="auto" w:hAnchor="page" w:xAlign="center" w:yAlign="bottom"/>
      <w:ind w:left="2880"/>
    </w:pPr>
    <w:rPr>
      <w:rFonts w:ascii="CG Times Bold" w:hAnsi="CG Times Bold" w:cs="Arial"/>
      <w:b/>
      <w:szCs w:val="24"/>
    </w:rPr>
  </w:style>
  <w:style w:type="table" w:customStyle="1" w:styleId="TableStyle1">
    <w:name w:val="Table Style1"/>
    <w:basedOn w:val="TableGrid"/>
    <w:rsid w:val="00DA558A"/>
    <w:pPr>
      <w:widowControl w:val="0"/>
      <w:autoSpaceDE w:val="0"/>
      <w:autoSpaceDN w:val="0"/>
      <w:adjustRightInd w:val="0"/>
    </w:pPr>
    <w:tblPr/>
  </w:style>
  <w:style w:type="table" w:styleId="TableGrid">
    <w:name w:val="Table Grid"/>
    <w:basedOn w:val="TableNormal"/>
    <w:rsid w:val="00D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78"/>
    <w:pPr>
      <w:ind w:left="720"/>
      <w:contextualSpacing/>
    </w:pPr>
  </w:style>
  <w:style w:type="paragraph" w:styleId="Header">
    <w:name w:val="header"/>
    <w:basedOn w:val="Normal"/>
    <w:link w:val="HeaderChar"/>
    <w:unhideWhenUsed/>
    <w:rsid w:val="002B76A6"/>
    <w:pPr>
      <w:tabs>
        <w:tab w:val="center" w:pos="4680"/>
        <w:tab w:val="right" w:pos="9360"/>
      </w:tabs>
    </w:pPr>
  </w:style>
  <w:style w:type="character" w:customStyle="1" w:styleId="HeaderChar">
    <w:name w:val="Header Char"/>
    <w:basedOn w:val="DefaultParagraphFont"/>
    <w:link w:val="Header"/>
    <w:rsid w:val="002B76A6"/>
    <w:rPr>
      <w:rFonts w:ascii="CG Times" w:hAnsi="CG Times"/>
      <w:sz w:val="24"/>
    </w:rPr>
  </w:style>
  <w:style w:type="paragraph" w:styleId="Footer">
    <w:name w:val="footer"/>
    <w:basedOn w:val="Normal"/>
    <w:link w:val="FooterChar"/>
    <w:unhideWhenUsed/>
    <w:rsid w:val="002B76A6"/>
    <w:pPr>
      <w:tabs>
        <w:tab w:val="center" w:pos="4680"/>
        <w:tab w:val="right" w:pos="9360"/>
      </w:tabs>
    </w:pPr>
  </w:style>
  <w:style w:type="character" w:customStyle="1" w:styleId="FooterChar">
    <w:name w:val="Footer Char"/>
    <w:basedOn w:val="DefaultParagraphFont"/>
    <w:link w:val="Footer"/>
    <w:rsid w:val="002B76A6"/>
    <w:rPr>
      <w:rFonts w:ascii="CG Times" w:hAnsi="CG Times"/>
      <w:sz w:val="24"/>
    </w:rPr>
  </w:style>
  <w:style w:type="paragraph" w:styleId="BalloonText">
    <w:name w:val="Balloon Text"/>
    <w:basedOn w:val="Normal"/>
    <w:link w:val="BalloonTextChar"/>
    <w:semiHidden/>
    <w:unhideWhenUsed/>
    <w:rsid w:val="00A24F12"/>
    <w:rPr>
      <w:rFonts w:ascii="Segoe UI" w:hAnsi="Segoe UI" w:cs="Segoe UI"/>
      <w:sz w:val="18"/>
      <w:szCs w:val="18"/>
    </w:rPr>
  </w:style>
  <w:style w:type="character" w:customStyle="1" w:styleId="BalloonTextChar">
    <w:name w:val="Balloon Text Char"/>
    <w:basedOn w:val="DefaultParagraphFont"/>
    <w:link w:val="BalloonText"/>
    <w:semiHidden/>
    <w:rsid w:val="00A24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686</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Muse</dc:creator>
  <cp:keywords/>
  <dc:description/>
  <cp:lastModifiedBy>Kala Gohlke</cp:lastModifiedBy>
  <cp:revision>22</cp:revision>
  <cp:lastPrinted>2021-08-16T16:54:00Z</cp:lastPrinted>
  <dcterms:created xsi:type="dcterms:W3CDTF">2021-05-05T18:22:00Z</dcterms:created>
  <dcterms:modified xsi:type="dcterms:W3CDTF">2021-08-16T16:54:00Z</dcterms:modified>
</cp:coreProperties>
</file>